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F5E" w:rsidRPr="00F07F5E" w:rsidRDefault="00F07F5E" w:rsidP="00F07F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6"/>
        </w:rPr>
      </w:pPr>
      <w:r w:rsidRPr="00F07F5E">
        <w:rPr>
          <w:rFonts w:ascii="Times New Roman" w:hAnsi="Times New Roman" w:cs="Times New Roman"/>
          <w:b/>
          <w:szCs w:val="26"/>
        </w:rPr>
        <w:t xml:space="preserve">Муниципальное бюджетное дошкольное образовательное учреждение </w:t>
      </w:r>
    </w:p>
    <w:p w:rsidR="00F07F5E" w:rsidRPr="00F07F5E" w:rsidRDefault="00F07F5E" w:rsidP="00F07F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6"/>
        </w:rPr>
      </w:pPr>
      <w:r w:rsidRPr="00F07F5E">
        <w:rPr>
          <w:rFonts w:ascii="Times New Roman" w:hAnsi="Times New Roman" w:cs="Times New Roman"/>
          <w:b/>
          <w:szCs w:val="26"/>
        </w:rPr>
        <w:t xml:space="preserve">«ДЕТСКИЙ САД № 3 «ЭДЕЛЬВЕЙС» С. ЧЕЧЕН-АУЛ </w:t>
      </w:r>
    </w:p>
    <w:p w:rsidR="00F07F5E" w:rsidRPr="00F07F5E" w:rsidRDefault="00F07F5E" w:rsidP="00F07F5E">
      <w:pPr>
        <w:widowControl w:val="0"/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 w:cs="Times New Roman"/>
          <w:b/>
          <w:szCs w:val="26"/>
        </w:rPr>
      </w:pPr>
      <w:r w:rsidRPr="00F07F5E">
        <w:rPr>
          <w:rFonts w:ascii="Times New Roman" w:hAnsi="Times New Roman" w:cs="Times New Roman"/>
          <w:b/>
          <w:szCs w:val="26"/>
        </w:rPr>
        <w:t>МУНИЦИПАЛЬНОГО ОБРАЗОВАНИЯ ГОРОДСКОЙ ОКРУГ ГОРОД АРГУН»</w:t>
      </w:r>
    </w:p>
    <w:p w:rsidR="00F07F5E" w:rsidRDefault="00F07F5E" w:rsidP="00F07F5E">
      <w:pPr>
        <w:widowControl w:val="0"/>
        <w:autoSpaceDE w:val="0"/>
        <w:autoSpaceDN w:val="0"/>
        <w:adjustRightInd w:val="0"/>
        <w:ind w:right="-108"/>
        <w:jc w:val="center"/>
        <w:rPr>
          <w:rFonts w:cs="Times New Roman"/>
          <w:b/>
          <w:szCs w:val="28"/>
        </w:rPr>
      </w:pPr>
    </w:p>
    <w:tbl>
      <w:tblPr>
        <w:tblStyle w:val="11"/>
        <w:tblpPr w:leftFromText="180" w:rightFromText="180" w:vertAnchor="text" w:horzAnchor="margin" w:tblpX="-66" w:tblpY="194"/>
        <w:tblOverlap w:val="never"/>
        <w:tblW w:w="97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4"/>
        <w:gridCol w:w="4536"/>
      </w:tblGrid>
      <w:tr w:rsidR="00F07F5E" w:rsidTr="00F07F5E">
        <w:trPr>
          <w:trHeight w:val="1701"/>
        </w:trPr>
        <w:tc>
          <w:tcPr>
            <w:tcW w:w="4962" w:type="dxa"/>
            <w:hideMark/>
          </w:tcPr>
          <w:p w:rsidR="00F07F5E" w:rsidRDefault="00F07F5E">
            <w:pPr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ПРИНЯТО</w:t>
            </w:r>
          </w:p>
          <w:p w:rsidR="00F07F5E" w:rsidRDefault="00F07F5E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Общим собранием коллектива</w:t>
            </w:r>
          </w:p>
          <w:p w:rsidR="00F07F5E" w:rsidRDefault="00F07F5E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МБДОУ № 3 «Эдельвейс» </w:t>
            </w:r>
            <w:proofErr w:type="spellStart"/>
            <w:r>
              <w:rPr>
                <w:rFonts w:eastAsia="Calibri"/>
                <w:sz w:val="28"/>
                <w:szCs w:val="28"/>
              </w:rPr>
              <w:t>с.Чечен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-Аул </w:t>
            </w:r>
          </w:p>
          <w:p w:rsidR="00F07F5E" w:rsidRDefault="00F07F5E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F07F5E" w:rsidRDefault="00F07F5E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городской округ </w:t>
            </w:r>
            <w:proofErr w:type="spellStart"/>
            <w:r>
              <w:rPr>
                <w:rFonts w:eastAsia="Calibri"/>
                <w:sz w:val="28"/>
                <w:szCs w:val="28"/>
              </w:rPr>
              <w:t>г.Аргун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  <w:p w:rsidR="00F07F5E" w:rsidRDefault="00F07F5E">
            <w:pPr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(протокол от </w:t>
            </w:r>
            <w:r>
              <w:rPr>
                <w:rFonts w:eastAsia="Calibri"/>
                <w:sz w:val="28"/>
                <w:szCs w:val="28"/>
                <w:u w:val="single"/>
              </w:rPr>
              <w:t>01.0</w:t>
            </w:r>
            <w:r>
              <w:rPr>
                <w:rFonts w:eastAsia="Calibri"/>
                <w:sz w:val="28"/>
                <w:szCs w:val="28"/>
                <w:u w:val="single"/>
              </w:rPr>
              <w:t>8</w:t>
            </w:r>
            <w:r>
              <w:rPr>
                <w:rFonts w:eastAsia="Calibri"/>
                <w:sz w:val="28"/>
                <w:szCs w:val="28"/>
                <w:u w:val="single"/>
              </w:rPr>
              <w:t>.2024</w:t>
            </w:r>
            <w:r>
              <w:rPr>
                <w:rFonts w:eastAsia="Calibri"/>
                <w:sz w:val="28"/>
                <w:szCs w:val="28"/>
              </w:rPr>
              <w:t xml:space="preserve"> г. № </w:t>
            </w:r>
            <w:r>
              <w:rPr>
                <w:rFonts w:eastAsia="Calibri"/>
                <w:sz w:val="28"/>
                <w:szCs w:val="28"/>
              </w:rPr>
              <w:t>22</w:t>
            </w:r>
            <w:r>
              <w:rPr>
                <w:rFonts w:eastAsia="Calibri"/>
                <w:sz w:val="28"/>
                <w:szCs w:val="28"/>
              </w:rPr>
              <w:t xml:space="preserve">) </w:t>
            </w:r>
          </w:p>
        </w:tc>
        <w:tc>
          <w:tcPr>
            <w:tcW w:w="284" w:type="dxa"/>
          </w:tcPr>
          <w:p w:rsidR="00F07F5E" w:rsidRDefault="00F07F5E">
            <w:pPr>
              <w:widowControl w:val="0"/>
              <w:autoSpaceDE w:val="0"/>
              <w:autoSpaceDN w:val="0"/>
              <w:adjustRightInd w:val="0"/>
              <w:ind w:right="-25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F07F5E" w:rsidRDefault="00F07F5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УТВЕРЖДЕНО</w:t>
            </w:r>
          </w:p>
          <w:p w:rsidR="00F07F5E" w:rsidRDefault="00F07F5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приказом МБДОУ № 3 «Эдельвейс» </w:t>
            </w:r>
          </w:p>
          <w:p w:rsidR="00F07F5E" w:rsidRDefault="00F07F5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eastAsia="Calibri"/>
                <w:sz w:val="28"/>
                <w:szCs w:val="28"/>
              </w:rPr>
              <w:t>Чечен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-Аул муниципального образования городской округ </w:t>
            </w:r>
            <w:proofErr w:type="spellStart"/>
            <w:r>
              <w:rPr>
                <w:rFonts w:eastAsia="Calibri"/>
                <w:sz w:val="28"/>
                <w:szCs w:val="28"/>
              </w:rPr>
              <w:t>г.Аргун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  <w:p w:rsidR="00F07F5E" w:rsidRDefault="00F07F5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  <w:u w:val="single"/>
              </w:rPr>
              <w:t>01.0</w:t>
            </w:r>
            <w:r>
              <w:rPr>
                <w:rFonts w:eastAsia="Calibri"/>
                <w:sz w:val="28"/>
                <w:szCs w:val="28"/>
                <w:u w:val="single"/>
              </w:rPr>
              <w:t>8</w:t>
            </w:r>
            <w:r>
              <w:rPr>
                <w:rFonts w:eastAsia="Calibri"/>
                <w:sz w:val="28"/>
                <w:szCs w:val="28"/>
                <w:u w:val="single"/>
              </w:rPr>
              <w:t>.2024</w:t>
            </w:r>
            <w:r>
              <w:rPr>
                <w:rFonts w:eastAsia="Calibri"/>
                <w:sz w:val="28"/>
                <w:szCs w:val="28"/>
              </w:rPr>
              <w:t xml:space="preserve"> г. № </w:t>
            </w:r>
            <w:r>
              <w:rPr>
                <w:rFonts w:eastAsia="Calibri"/>
                <w:sz w:val="28"/>
                <w:szCs w:val="28"/>
              </w:rPr>
              <w:t>22</w:t>
            </w:r>
          </w:p>
        </w:tc>
      </w:tr>
    </w:tbl>
    <w:p w:rsidR="007A409D" w:rsidRDefault="007A409D" w:rsidP="00002D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A409D" w:rsidRDefault="007A409D" w:rsidP="00002D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A409D" w:rsidRDefault="007A409D" w:rsidP="00002D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A409D" w:rsidRDefault="007A409D" w:rsidP="00002D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A409D" w:rsidRDefault="007A409D" w:rsidP="00002D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A808A0" w:rsidRPr="00A808A0" w:rsidRDefault="00002DC9" w:rsidP="00A808A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8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</w:t>
      </w:r>
      <w:r w:rsidRPr="00A8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внутреннего распорядка воспитанников </w:t>
      </w:r>
      <w:r w:rsidR="00A808A0" w:rsidRPr="00A8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МБДОУ</w:t>
      </w:r>
    </w:p>
    <w:p w:rsidR="00002DC9" w:rsidRPr="00A808A0" w:rsidRDefault="00A808A0" w:rsidP="00F07F5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8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«Детский сад №</w:t>
      </w:r>
      <w:r w:rsidR="00F07F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A8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proofErr w:type="spellStart"/>
      <w:r w:rsidR="00F07F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Эдельвейс</w:t>
      </w:r>
      <w:r w:rsidRPr="00A8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»с.</w:t>
      </w:r>
      <w:r w:rsidR="00F07F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Чечен</w:t>
      </w:r>
      <w:proofErr w:type="spellEnd"/>
      <w:r w:rsidR="00F07F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-Аул муниципального образования городской округ г.Аргун</w:t>
      </w:r>
      <w:bookmarkStart w:id="0" w:name="_GoBack"/>
      <w:bookmarkEnd w:id="0"/>
      <w:r w:rsidRPr="00A8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A808A0" w:rsidRPr="00002DC9" w:rsidRDefault="00A808A0" w:rsidP="00A808A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002DC9" w:rsidRDefault="00002DC9" w:rsidP="00A808A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002DC9" w:rsidRPr="00002DC9" w:rsidRDefault="00002DC9" w:rsidP="00002DC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Настоящие </w:t>
      </w:r>
      <w:r w:rsidRPr="00002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 внутреннего распорядка воспитанников ДОУ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 (далее - Правила) разработаны в соответствии с Федеральным законом № 273-ФЗ от 29.12.2012г «Об образовании в Российской Федерации» с изменениями от 8 августа 2024 года, </w:t>
      </w:r>
      <w:r w:rsidRPr="00002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 2.4.3648-20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 «Санитарно-эпидемиологические требования к организациям воспитания и обучения, отдыха и оздоровления детей и молодежи», Приказом Министерства просвещения Российской Федерации от 31 июля 2020 г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с изменениями от 25 октября 2023 года, </w:t>
      </w:r>
      <w:r w:rsidRPr="00002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СанПиН 1.2.3685-21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 «Гигиенические нормативы и требования к обеспечению безопасности и (или) безвредности для человека факторов среды обитания», Уставом дошкольного образовательного учреждения.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1.2. Данные Правила внутреннего распорядка воспитанников в ДОУ разработаны с целью обеспечения комфортного и безопасного пребывания детей в детском саду, а также успешной реализации целей и задач организованной образовательной деятельности, определенных в Уставе дошкольного образовательного учреждения.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1.3. Настоящие Правила внутреннего распорядка определяют внутренний распорядок обучающихся в детском саду, режим образовательной деятельности, требования по сбережению и укреплению здоровья воспитанников, обеспечению их безопасности.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Соблюдение данных правил в дошкольном образовательном учреждении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обеспечивает эффективное взаимодействие участников образовательных отношений, а также комфортное пребывание несовершеннолетних воспитанников в детском саду.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1.5. Взаимоотношения между ДОУ и родителями (законными представителями) несовершеннолетних воспитанников возникают с момента зачисления ребенка в детский сад и прекращаются с момента отчисления ребенка, регулируются договором, включающим в себя взаимные права, обязанности и ответственность сторон.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1.6. Администрация детского сада обязана ознакомить с данными Правилами внутреннего распорядка родителей (законных представителей) воспитанников непосредственно при приеме в детский сад. Данные правила размещаются на информационных стендах дошкольного образовательного учреждения и на официальном сайте детского сада для ознакомления.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1.7. Копии настоящих Правил находятся в каждой групповой ячейке (возрастной группе) и размещаются на информационных стендах.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1.8. Настоящие Правила внутреннего распорядка воспитанников принимаются Педагогическим советом ДОУ, рассматриваются Родительским комитетом, осуществляющим деятельность согласно Положению о родительском комитете или Советом родителей, выполняющим свои функции согласно Положению о Совете родителей ДОУ, и утверждаются заведующим дошкольным образовательным учреждением.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1.9. 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1.10. Контроль за соблюдением настоящих Правил внутреннего распорядка воспитанников осуществляется педагогическими, руководящими работниками дошкольного образовательного учреждения, а также иными лицами, на которых возложены соответствующие обязанности.</w:t>
      </w: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2DC9" w:rsidRDefault="00002DC9" w:rsidP="00002DC9">
      <w:pPr>
        <w:tabs>
          <w:tab w:val="left" w:pos="85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Режим работы ДОУ (распорядок пребывания воспитанников) и образовательной деятельности</w:t>
      </w: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2.1. Режим работы ДОУ и длительность пребывания в нем воспитанников определяется Уставом дошкольного образовательного учреждения.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A808A0"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Детский сад работает по </w:t>
      </w:r>
      <w:r w:rsidRPr="00002D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5-дневной,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рабочей неделе.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Режим функционирования ДОУ составляет </w:t>
      </w:r>
      <w:r w:rsidRPr="00002D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12 часов: с 0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7</w:t>
      </w:r>
      <w:r w:rsidRPr="00002D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0</w:t>
      </w:r>
      <w:r w:rsidRPr="00002D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0 до 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9</w:t>
      </w:r>
      <w:r w:rsidRPr="00002D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0</w:t>
      </w:r>
      <w:r w:rsidRPr="00002D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0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2.4. Основу режима дошкольного образовательного учреждения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воспитанников. Режим скорректирован с учетом работы ДОУ, контингента воспитанников и их индивидуальных особенностей, климата и времени года в соответствии с СП 2.4.3648-20. Режим обязателен для соблюдения всеми участниками образовательных отношений.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2.5. В соответствии с календарным учебным графиком, утвержденным заведующим ежегодно, на начало учебного года:</w:t>
      </w:r>
    </w:p>
    <w:p w:rsidR="00002DC9" w:rsidRPr="00002DC9" w:rsidRDefault="00002DC9" w:rsidP="00002DC9">
      <w:pPr>
        <w:pStyle w:val="a3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продолжительность учебного года – с начала сентября по конец мая;</w:t>
      </w:r>
    </w:p>
    <w:p w:rsidR="00002DC9" w:rsidRPr="00002DC9" w:rsidRDefault="00002DC9" w:rsidP="00002DC9">
      <w:pPr>
        <w:pStyle w:val="a3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летний оздоровительный период – с начала июня по конец августа.</w:t>
      </w: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2.6. В летний период дошкольное образовательное учреждение имеет право объединять группы (в связи с низкой наполняемостью групп, отпуском воспитателей, на период проведения ремонтных работ в групповых помещениях и другими уважительными причинами (в т.ч. внеплановые аварийные работы).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2.7. В период карантинов в группе устанавливается карантинный режим на нормативный срок, определенный управлением Роспотребнадзора по ______________ области, в ходе которого осуществляются карантинные мероприятия. Воспитанники, не вступавшие в контакт с больными или контактными воспитанниками в карантинной группе и (или) здоровые воспитанники – в карантинную группу не допускаются и поступают в другие группы до окончания карантина в своей основной группе. Неконтактные и (или) здоровые воспитанники временно распределяются заведующим в другие группы до окончания карантина в своей основной группе.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2.8. Содержание дошкольного образования определяется образовательной программой дошкольного образования (ДО).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2.9.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воспитанников.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2.10. 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</w:t>
      </w:r>
    </w:p>
    <w:p w:rsidR="00002DC9" w:rsidRPr="00002DC9" w:rsidRDefault="00002DC9" w:rsidP="00002DC9">
      <w:pPr>
        <w:pStyle w:val="a3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социально-коммуникативное развитие;</w:t>
      </w:r>
    </w:p>
    <w:p w:rsidR="00002DC9" w:rsidRPr="00002DC9" w:rsidRDefault="00002DC9" w:rsidP="00002DC9">
      <w:pPr>
        <w:pStyle w:val="a3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познавательное развитие;</w:t>
      </w:r>
    </w:p>
    <w:p w:rsidR="00002DC9" w:rsidRPr="00002DC9" w:rsidRDefault="00002DC9" w:rsidP="00002DC9">
      <w:pPr>
        <w:pStyle w:val="a3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речевое развитие;</w:t>
      </w:r>
    </w:p>
    <w:p w:rsidR="00002DC9" w:rsidRPr="00002DC9" w:rsidRDefault="00002DC9" w:rsidP="00002DC9">
      <w:pPr>
        <w:pStyle w:val="a3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художественно-эстетическое развитие;</w:t>
      </w:r>
    </w:p>
    <w:p w:rsidR="00002DC9" w:rsidRPr="00002DC9" w:rsidRDefault="00002DC9" w:rsidP="00002DC9">
      <w:pPr>
        <w:pStyle w:val="a3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физическое развитие.</w:t>
      </w: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2.11. Образовательная деятельность по образовательным программам дошкольного образования в дошкольном образовательном учреждении осуществляется в группах.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2.12. Группы имеют общеразвивающую, компенсирующую, оздоровительную или комбинированную направленность.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2.12.1. В группах общеразвивающей направленности осуществляется реализация образовательной программы дошкольного образования.</w:t>
      </w: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2.12.2. 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2.12.3. 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2.12.4. 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 При комплектовании групп комбинированной направленности не допускается смешение более 3 категорий детей с ограниченными возможностями здоровья.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2.13. В ДОУ могут быть организованы также:</w:t>
      </w:r>
    </w:p>
    <w:p w:rsidR="00002DC9" w:rsidRPr="00002DC9" w:rsidRDefault="00002DC9" w:rsidP="00002DC9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002DC9" w:rsidRPr="00002DC9" w:rsidRDefault="00002DC9" w:rsidP="00002DC9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002DC9" w:rsidRPr="00002DC9" w:rsidRDefault="00002DC9" w:rsidP="00002DC9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семейные дошкольные группы с целью удовлетворения потребности населения в дошкольном образовании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2.14. В группы могут включаться как воспитанники одного возраста, так и воспитанники разных возрастов (разновозрастные группы).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2.15. Количество детей в группах дошкольного образовательного учреждения, определяется исходя из расчета площади групповой (игровой) комнаты.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Для групп раннего возраста (до 3 лет) - не менее 2,5 м на 1 ребенка и для групп дошкольного возраста (от 3 до 7 лет) - не менее 2 м на одного ребенка, без учета мебели и ее расстановки. Площадь спальной для детей до 3 дет должна составлять не менее 1,8 м на ребенка, для детей от 3 до 7 лет - не менее 2,0 м не ребенка. Физкультурный зал для детей дошкольного возраста (при проектной мощности организации менее 250 детей) должен быть не менее 75 м.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2.16. Группы могут функционировать в режиме: кратковременного пребывания (до 5 часов в день), сокращенного дня (8-10-часового пребывания),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полного дня (10,5-12-часового пребывания), продленного дня (13-14-часового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2.17. Образовательные программы дошкольного образования реализуются в группах, функционирующих в режиме не менее 3 часов в день.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2.18.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2.19.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2.20. Согласно действующих СанПиН 1.2.3685-21 «Гигиенические нормативы и требования к обеспечению безопасности и (или) безвредности для человека факторов среды обитания» начало занятий (организованной образовательной деятельности) — не ранее 8:00, окончание занятий — не позднее 17:00.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2.21. Продолжительность организованной образовательной деятельности</w:t>
      </w:r>
    </w:p>
    <w:p w:rsidR="00002DC9" w:rsidRPr="00002DC9" w:rsidRDefault="00002DC9" w:rsidP="00002DC9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воспитанников от 1,5 до 3-х лет составляет не более 10 минут;</w:t>
      </w:r>
    </w:p>
    <w:p w:rsidR="00002DC9" w:rsidRPr="00002DC9" w:rsidRDefault="00002DC9" w:rsidP="00002DC9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воспитанников от 3 до 4-х лет — не более 15 минут;</w:t>
      </w:r>
    </w:p>
    <w:p w:rsidR="00002DC9" w:rsidRPr="00002DC9" w:rsidRDefault="00002DC9" w:rsidP="00002DC9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воспитанников от 4-х до 5-ти лет — не более 20 минут;</w:t>
      </w:r>
    </w:p>
    <w:p w:rsidR="00002DC9" w:rsidRPr="00002DC9" w:rsidRDefault="00002DC9" w:rsidP="00002DC9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воспитанников от 5 до 6-ти лет — не более 25 минут;</w:t>
      </w:r>
    </w:p>
    <w:p w:rsidR="00002DC9" w:rsidRPr="00002DC9" w:rsidRDefault="00002DC9" w:rsidP="00002DC9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воспитанников от 6-ти до 7-ми лет — не более 30 минут.</w:t>
      </w: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дневной суммарной образовательной нагрузки:</w:t>
      </w:r>
    </w:p>
    <w:p w:rsidR="00002DC9" w:rsidRPr="00002DC9" w:rsidRDefault="00002DC9" w:rsidP="00002DC9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воспитанников от 1,5 до 3-х лет составляет не более 20 минут;</w:t>
      </w:r>
    </w:p>
    <w:p w:rsidR="00002DC9" w:rsidRPr="00002DC9" w:rsidRDefault="00002DC9" w:rsidP="00002DC9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воспитанников от 3 до 4-х лет — не более 30 минут;</w:t>
      </w:r>
    </w:p>
    <w:p w:rsidR="00002DC9" w:rsidRPr="00002DC9" w:rsidRDefault="00002DC9" w:rsidP="00002DC9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воспитанников от 4-х до 5-ти лет — не более 40 минут;</w:t>
      </w:r>
    </w:p>
    <w:p w:rsidR="00002DC9" w:rsidRPr="00002DC9" w:rsidRDefault="00002DC9" w:rsidP="00002DC9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воспитанников от 5 до 6-ти лет — не более 50 минут или 75 мин при организации 1 занятия после дневного сна;</w:t>
      </w:r>
    </w:p>
    <w:p w:rsidR="00002DC9" w:rsidRPr="00002DC9" w:rsidRDefault="00002DC9" w:rsidP="00002DC9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воспитанников от 6-ти до 7-ми лет — не более 90 минут.</w:t>
      </w: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перерывов между занятиями во всех возрастных группах составляет не менее 10 мин. Перерыв во время занятий для гимнастики во всех возрастных группах — не менее 2 мин.</w:t>
      </w: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2.22. Продолжительность использования электронных средств обучения (ЭСО):</w:t>
      </w:r>
    </w:p>
    <w:p w:rsidR="00002DC9" w:rsidRPr="00002DC9" w:rsidRDefault="00002DC9" w:rsidP="00002DC9">
      <w:pPr>
        <w:pStyle w:val="a3"/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интерактивная доска: 5-7 лет на занятии — не более 7 мин, суммарно в день — не более 20 мин;</w:t>
      </w:r>
    </w:p>
    <w:p w:rsidR="00002DC9" w:rsidRPr="00002DC9" w:rsidRDefault="00002DC9" w:rsidP="00002DC9">
      <w:pPr>
        <w:pStyle w:val="a3"/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интерактивная панель: 5-7 лет на занятии — не более 5 мин, суммарно в день — не более 10 мин;</w:t>
      </w:r>
    </w:p>
    <w:p w:rsidR="00002DC9" w:rsidRPr="00002DC9" w:rsidRDefault="00002DC9" w:rsidP="00002DC9">
      <w:pPr>
        <w:pStyle w:val="a3"/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персональный компьютер, ноутбук: 6-7 лет на занятии — не более 15 мин, суммарно в день — не более 20 мин;</w:t>
      </w:r>
    </w:p>
    <w:p w:rsidR="00002DC9" w:rsidRPr="00002DC9" w:rsidRDefault="00002DC9" w:rsidP="00002DC9">
      <w:pPr>
        <w:pStyle w:val="a3"/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планшет: 6-7 лет на занятии — не более 10 мин, суммарно в день — не более 10 мин.</w:t>
      </w:r>
    </w:p>
    <w:p w:rsid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2.23. Занятия с использованием ЭСО в возрастных группах до 5 лет не проводятся.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2.24. При использовании ЭСО во время занятий и перемен должна проводиться гимнастика для глаз. В середине времени, отведенного на образовательную деятельность, проводится физкультминутка.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2.25. При организации режима пребывания детей в детском саду недопустимо использовать занятия в качестве преобладающей формы организации обучения. В течение дня предусматривается сбалансированное чередование специально организованных занятий, нерегламентированной деятельности, свободного времени и отдыха детей. Не допускается напряженность, "</w:t>
      </w:r>
      <w:proofErr w:type="spellStart"/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поторапливания</w:t>
      </w:r>
      <w:proofErr w:type="spellEnd"/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" детей во время питания, пробуждения, выполнения ими каких-либо заданий.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2.26. В дни каникул и в летний период непосредственно образовательная деятельность с детьми не проводится.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2.27. Двигательный режим, физические упражнения и закаливающие мероприятия осуществляются с учетом здоровья, возраста детей и времени года. Однако, суммарный объем двигательной активности составляет для всех возрастов не менее 1 часа в день. Утренняя зарядка детей до 7 лет — не менее 10 минут, старше 7 лет – не менее 15 минут.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2.28. Для детей в возрасте от 1 года до 3-х лет дневной сон в ДОУ организуется однократно продолжительностью не менее 3-х часов, для детей в возрасте старше от 4-7 лет — 2,5 часа.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2.29. Прогулка организуется 2 раза в день: в первую половину дня – до обеда и во вторую половину дня – после дневного сна или перед уходом детей домой. Продолжительность ежедневных прогулок составляет не менее 3 часов. Продолжительность прогулки определяется детским садом в зависимости от климатических условий. При температуре воздуха ниже минус 15°С и скорости ветра более 7 м/с продолжительность прогулки для детей до 7 лет сокращают.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2.30. Занятия по дополнительному образованию (студии, кружки, секции) недопустимо проводить за счет времени, отведенного на прогулку и дневной сон; их количество в неделю не должно превышать двух. Продолжительность этих занятий не должна превышать 20-25 минут, участие ребенка более чем в двух дополнительных занятиях нецелесообразно.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2.31. Родители (законные представители) воспитанников должны знать о том, что своевременный приход детей в детский сад — необходимое условие качественной и правильной организации образовательной деятельности.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2.32. Воспитатели проводят беседы и консультации для родителей (законных представителей) о воспитаннике, утром до 8.00 и вечером после 17.00. В другое время воспитатель находится с детьми, и отвлекать его от образовательной деятельности категорически запрещается.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2.33. Родители (законные представители) должны забрать ребенка до 18.30 ч. В случае неожиданной задержки родитель (законный представитель) должен связаться с воспитателем группы.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2.34. Если родители (законные представители) привели ребенка в детский сад после начала какого-либо режимного момента, необходимо раздеть его и подождать вместе с ним в раздевалке до ближайшего перерыва.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2.35. Родители (законные представители) должны лично передавать несовершеннолетних воспитанников воспитателю группы. Нельзя забирать детей из детского сада,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2.36. Если родители (законные представители) ребенка не могут лично забрать ребенка из ДОУ, то требуется заранее оповестить об этом администрацию дошкольного образовательного учреждения и сообщить, кто будет забирать ребенка из числа тех лиц, на которых предоставлены личные заявления родителей (законных представителей).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2.37. В случае предстоящего длительного отсутствия ребенка в детском саду по каким-либо обстоятельствам, родителям (законным представителям) необходимо написать заявление на имя заведующего ДОУ с указанием периода отсутствия ребенка и причины.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2.38. Категорически запрещен приход ребенка дошкольного возраста в детский сад и его уход без сопровождения родителя (законного представителя).</w:t>
      </w: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2DC9" w:rsidRDefault="00002DC9" w:rsidP="00002DC9">
      <w:pPr>
        <w:tabs>
          <w:tab w:val="left" w:pos="85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Организация питания и питьевого режима в ДОУ</w:t>
      </w: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3.1.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нормам, утвержденным санитарными нормами и правилами. При нахождении детей в ДОУ более 4 часов обеспечивается организация горячего питания.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3.2. Требования к деятельности по формированию рациона и организации питания детей в детском саду, производству, реализации, организации потребления продукции общественного питания для детей, посещающих дошкольное образовательное учреждение, определяются санитарно-эпидемиологическими правилами и нормативами, установленными санитарными, гигиеническими и иными нормами и требованиями, не соблюдение, которых создаёт угрозу жизни и здоровья детей.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3.4. 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учреждении.</w:t>
      </w: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Режим питания в зависимости от длительности пребывания</w:t>
      </w:r>
      <w:r w:rsidRPr="00002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воспитанников в детском саду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5825"/>
        <w:gridCol w:w="1394"/>
        <w:gridCol w:w="1409"/>
      </w:tblGrid>
      <w:tr w:rsidR="00002DC9" w:rsidRPr="00002DC9" w:rsidTr="00002DC9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Время приема </w:t>
            </w:r>
            <w:r w:rsidRPr="00002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пищи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Приемы пищи в зависимости от длительности пребывания детей в </w:t>
            </w:r>
            <w:r w:rsidRPr="00002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дошкольной организации</w:t>
            </w:r>
          </w:p>
        </w:tc>
      </w:tr>
      <w:tr w:rsidR="00002DC9" w:rsidRPr="00002DC9" w:rsidTr="00002DC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8-10 часов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11-12 часов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 часа</w:t>
            </w:r>
          </w:p>
        </w:tc>
      </w:tr>
      <w:tr w:rsidR="00002DC9" w:rsidRPr="00002DC9" w:rsidTr="00002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002DC9" w:rsidRPr="00002DC9" w:rsidTr="00002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10.30-11.00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завтрак</w:t>
            </w:r>
          </w:p>
        </w:tc>
      </w:tr>
      <w:tr w:rsidR="00002DC9" w:rsidRPr="00002DC9" w:rsidTr="00002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002DC9" w:rsidRPr="00002DC9" w:rsidTr="00002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002DC9" w:rsidRPr="00002DC9" w:rsidTr="00002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ужин</w:t>
            </w:r>
          </w:p>
        </w:tc>
      </w:tr>
      <w:tr w:rsidR="00002DC9" w:rsidRPr="00002DC9" w:rsidTr="00002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ужин</w:t>
            </w:r>
          </w:p>
        </w:tc>
      </w:tr>
    </w:tbl>
    <w:p w:rsidR="00002DC9" w:rsidRPr="00002DC9" w:rsidRDefault="007A409D" w:rsidP="00002D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002DC9"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3.5. Питание детей осуществляется в соответствии с меню, утвержденным заведующим дошкольным образовательным учреждением. Основное меню разрабатывается на период не менее двух недель (с учетом режима ДОУ) для каждой возрастной группы детей.</w:t>
      </w:r>
      <w:r w:rsidR="00002DC9"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002DC9"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3.6. Масса порций для детей строго соответствует возрасту ребёнка.</w:t>
      </w:r>
    </w:p>
    <w:p w:rsidR="00002DC9" w:rsidRPr="00002DC9" w:rsidRDefault="007A409D" w:rsidP="00002DC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002DC9" w:rsidRPr="00002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Масса порций для детей в зависимости от возраста (в граммах)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9"/>
        <w:gridCol w:w="1247"/>
        <w:gridCol w:w="719"/>
      </w:tblGrid>
      <w:tr w:rsidR="00002DC9" w:rsidRPr="00002DC9" w:rsidTr="00002DC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Блюдо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Масса порций</w:t>
            </w:r>
          </w:p>
        </w:tc>
      </w:tr>
      <w:tr w:rsidR="00002DC9" w:rsidRPr="00002DC9" w:rsidTr="00002DC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 1 года до 3 лет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3-7 лет</w:t>
            </w:r>
          </w:p>
        </w:tc>
      </w:tr>
      <w:tr w:rsidR="00002DC9" w:rsidRPr="00002DC9" w:rsidTr="00002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130-150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150-200</w:t>
            </w:r>
          </w:p>
        </w:tc>
      </w:tr>
      <w:tr w:rsidR="00002DC9" w:rsidRPr="00002DC9" w:rsidTr="00002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Закуска (холодное блюдо)</w:t>
            </w: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(салат, овощи и т.п.)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30-40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50-60</w:t>
            </w:r>
          </w:p>
        </w:tc>
      </w:tr>
      <w:tr w:rsidR="00002DC9" w:rsidRPr="00002DC9" w:rsidTr="00002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Первое блюдо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150-180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180-200</w:t>
            </w:r>
          </w:p>
        </w:tc>
      </w:tr>
      <w:tr w:rsidR="00002DC9" w:rsidRPr="00002DC9" w:rsidTr="00002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Второе блюдо (мясное, рыбное, блюдо из мяса птицы)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50-60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70-80</w:t>
            </w:r>
          </w:p>
        </w:tc>
      </w:tr>
      <w:tr w:rsidR="00002DC9" w:rsidRPr="00002DC9" w:rsidTr="00002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Гарнир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110-120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130-150</w:t>
            </w:r>
          </w:p>
        </w:tc>
      </w:tr>
      <w:tr w:rsidR="00002DC9" w:rsidRPr="00002DC9" w:rsidTr="00002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 блюдо (компот, кисель, чай, напиток кофейный, какао-напиток, напиток из шиповника, сок)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150-180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180-200</w:t>
            </w:r>
          </w:p>
        </w:tc>
      </w:tr>
      <w:tr w:rsidR="00002DC9" w:rsidRPr="00002DC9" w:rsidTr="00002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02DC9" w:rsidRPr="00002DC9" w:rsidRDefault="00002DC9" w:rsidP="00002DC9">
      <w:pPr>
        <w:tabs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3.7. Изготовление продукции производится в соответствии с меню, утвержденным заведующим детским садом или уполномоченным им лицом, по технологическим документам, в том числе технологической карте, технико-технологической карте, технологической инструкции, разработанным и утвержденным руководителем организации или уполномоченным им лицом.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3.8. При составлении меню для детей в возрасте от 1 года до 7 лет учитывается:</w:t>
      </w:r>
    </w:p>
    <w:p w:rsidR="00002DC9" w:rsidRPr="00002DC9" w:rsidRDefault="00002DC9" w:rsidP="00002DC9">
      <w:pPr>
        <w:pStyle w:val="a3"/>
        <w:numPr>
          <w:ilvl w:val="0"/>
          <w:numId w:val="37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среднесуточный набор продуктов для каждой возрастной группы;</w:t>
      </w:r>
    </w:p>
    <w:p w:rsidR="00002DC9" w:rsidRPr="00002DC9" w:rsidRDefault="00002DC9" w:rsidP="00002DC9">
      <w:pPr>
        <w:pStyle w:val="a3"/>
        <w:numPr>
          <w:ilvl w:val="0"/>
          <w:numId w:val="37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объём блюд для каждой возрастной группы;</w:t>
      </w:r>
    </w:p>
    <w:p w:rsidR="00002DC9" w:rsidRPr="00002DC9" w:rsidRDefault="00002DC9" w:rsidP="00002DC9">
      <w:pPr>
        <w:pStyle w:val="a3"/>
        <w:numPr>
          <w:ilvl w:val="0"/>
          <w:numId w:val="37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физиологических потребностей;</w:t>
      </w:r>
    </w:p>
    <w:p w:rsidR="00002DC9" w:rsidRPr="00002DC9" w:rsidRDefault="00002DC9" w:rsidP="00002DC9">
      <w:pPr>
        <w:pStyle w:val="a3"/>
        <w:numPr>
          <w:ilvl w:val="0"/>
          <w:numId w:val="37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потерь при холодной и тепловой обработке продуктов;</w:t>
      </w:r>
    </w:p>
    <w:p w:rsidR="00002DC9" w:rsidRPr="00002DC9" w:rsidRDefault="00002DC9" w:rsidP="00002DC9">
      <w:pPr>
        <w:pStyle w:val="a3"/>
        <w:numPr>
          <w:ilvl w:val="0"/>
          <w:numId w:val="37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 готовых блюд;</w:t>
      </w:r>
    </w:p>
    <w:p w:rsidR="00002DC9" w:rsidRPr="00002DC9" w:rsidRDefault="00002DC9" w:rsidP="00002DC9">
      <w:pPr>
        <w:pStyle w:val="a3"/>
        <w:numPr>
          <w:ilvl w:val="0"/>
          <w:numId w:val="37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взаимозаменяемости продуктов при приготовлении блюд;</w:t>
      </w:r>
    </w:p>
    <w:p w:rsidR="00002DC9" w:rsidRPr="00002DC9" w:rsidRDefault="00002DC9" w:rsidP="00002DC9">
      <w:pPr>
        <w:pStyle w:val="a3"/>
        <w:numPr>
          <w:ilvl w:val="0"/>
          <w:numId w:val="37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Роспотребнадзора в отношении запрещённых продуктов и блюд, использование которых может стать причиной возникновения желудочно-кишечного заболевания или отравления.</w:t>
      </w:r>
    </w:p>
    <w:p w:rsidR="00002DC9" w:rsidRPr="00002DC9" w:rsidRDefault="00002DC9" w:rsidP="00002DC9">
      <w:pPr>
        <w:tabs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3.9. Для обеспечения преемственности питания родителей (законных представителей) информируют об ассортименте питания ребёнка. Вывешивается на раздаче и в приёмных группах (холле, групповой ячейке) следующая информация:</w:t>
      </w:r>
    </w:p>
    <w:p w:rsidR="00002DC9" w:rsidRPr="00002DC9" w:rsidRDefault="00002DC9" w:rsidP="00002DC9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</w:t>
      </w:r>
    </w:p>
    <w:p w:rsidR="00002DC9" w:rsidRPr="00002DC9" w:rsidRDefault="00002DC9" w:rsidP="00002DC9">
      <w:pPr>
        <w:pStyle w:val="a3"/>
        <w:numPr>
          <w:ilvl w:val="0"/>
          <w:numId w:val="25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рекомендации по организации здорового питания детей.</w:t>
      </w:r>
    </w:p>
    <w:p w:rsidR="00002DC9" w:rsidRPr="00002DC9" w:rsidRDefault="00002DC9" w:rsidP="00002DC9">
      <w:pPr>
        <w:tabs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3.10. При наличии детей в дошкольном образовательном учреждении, имеющих рекомендации по специальному питанию, в меню обязательно включаются блюда диетического питания.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3.11. Для детей, нуждающихся в лечебном и диетическом питании, организовано лечебное и диетическое питание в соответствии с представленными родителями (законными представителями ребенка) назначениями лечащего врача.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3.12. Индивидуальное меню должно быть разработано специалистом-диетологом с учетом заболевания ребенка (по назначениям лечащего врача).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3.13. Дети, нуждающиеся в лечебном и/или диетическом питании, вправе питаться по индивидуальному меню или пищей, принесённой из дома. Если родители выбрали второй вариант, в детском саду необходимо создать особые условия в специально отведённом помещении или месте.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3.14. Выдача детям рационов питания осуществляется в соответствии с утвержденными индивидуальными меню, под контролем ответственных лиц, назначенных в дошкольном образовательном учреждении.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3.15. Выдача готовой пищи разрешается только после проведения контроля комиссией по контролю за организацией и качеством питания, бракеражу готовой продукции в составе не менее 3-х человек. Результаты контроля регистрируются в журнале бракеража готовой пищевой продукции.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3.16. Работа по организации питания детей в группах осуществляется под руководством воспитателя и заключается:</w:t>
      </w:r>
    </w:p>
    <w:p w:rsidR="00002DC9" w:rsidRPr="00002DC9" w:rsidRDefault="00002DC9" w:rsidP="00002DC9">
      <w:pPr>
        <w:pStyle w:val="a3"/>
        <w:numPr>
          <w:ilvl w:val="0"/>
          <w:numId w:val="24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в создании безопасных условий при подготовке и во время приема пищи;</w:t>
      </w:r>
    </w:p>
    <w:p w:rsidR="00002DC9" w:rsidRPr="00002DC9" w:rsidRDefault="00002DC9" w:rsidP="00002DC9">
      <w:pPr>
        <w:pStyle w:val="a3"/>
        <w:numPr>
          <w:ilvl w:val="0"/>
          <w:numId w:val="24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формировании культурно-гигиенических навыков во время приема пищи детьми.</w:t>
      </w:r>
    </w:p>
    <w:p w:rsidR="00002DC9" w:rsidRPr="00002DC9" w:rsidRDefault="00002DC9" w:rsidP="00002DC9">
      <w:pPr>
        <w:tabs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3.17. Привлекать воспитанников дошкольного образовательного учреждения к получению пищи с пищеблока категорически запрещается. Пища из пищеблока детского сада подается при отсутствии воспитанников в коридорах и на лестницах.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Температура горячей пищи при выдаче не должна превышать 70°С.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3.18. Промывка столов в групповых помещениях производится горячей водой с моющим средством до и после каждого приема пищи. Также проводится мытье горячей водой с мылом или иным моющим средством стульев, пеленальных столов, манежей и другого оборудования, а также подкладочных клеенок, клеенчатых нагрудников после использования, стираются нагрудники из ткани.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3.19. Перед раздачей пищи детям помощник воспитателя обязан:</w:t>
      </w:r>
    </w:p>
    <w:p w:rsidR="00002DC9" w:rsidRPr="00002DC9" w:rsidRDefault="00002DC9" w:rsidP="00002DC9">
      <w:pPr>
        <w:pStyle w:val="a3"/>
        <w:numPr>
          <w:ilvl w:val="0"/>
          <w:numId w:val="23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промыть столы горячей водой с моющим средством;</w:t>
      </w:r>
    </w:p>
    <w:p w:rsidR="00002DC9" w:rsidRPr="00002DC9" w:rsidRDefault="00002DC9" w:rsidP="00002DC9">
      <w:pPr>
        <w:pStyle w:val="a3"/>
        <w:numPr>
          <w:ilvl w:val="0"/>
          <w:numId w:val="23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тщательно вымыть руки;</w:t>
      </w:r>
    </w:p>
    <w:p w:rsidR="00002DC9" w:rsidRPr="00002DC9" w:rsidRDefault="00002DC9" w:rsidP="00002DC9">
      <w:pPr>
        <w:pStyle w:val="a3"/>
        <w:numPr>
          <w:ilvl w:val="0"/>
          <w:numId w:val="23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надеть специальную одежду для получения и раздачи пищи;</w:t>
      </w:r>
    </w:p>
    <w:p w:rsidR="00002DC9" w:rsidRPr="00002DC9" w:rsidRDefault="00002DC9" w:rsidP="00002DC9">
      <w:pPr>
        <w:pStyle w:val="a3"/>
        <w:numPr>
          <w:ilvl w:val="0"/>
          <w:numId w:val="23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проветрить помещение;</w:t>
      </w:r>
    </w:p>
    <w:p w:rsidR="00002DC9" w:rsidRPr="00002DC9" w:rsidRDefault="00002DC9" w:rsidP="00002DC9">
      <w:pPr>
        <w:pStyle w:val="a3"/>
        <w:numPr>
          <w:ilvl w:val="0"/>
          <w:numId w:val="23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сервировать столы в соответствии с приемом пищи.</w:t>
      </w:r>
    </w:p>
    <w:p w:rsidR="00002DC9" w:rsidRPr="00002DC9" w:rsidRDefault="00002DC9" w:rsidP="00002DC9">
      <w:pPr>
        <w:tabs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3.20. К сервировке столов могут привлекаться дети с 3 лет.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3.21. Во время раздачи пищи категорически запрещается нахождение воспитанников в обеденной зоне.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3.22. Питьевой режим в дошкольном образовательном учреждении, а также при проведении массовых мероприятий с участием детей осуществляется с соблюдением следующих требований:</w:t>
      </w:r>
    </w:p>
    <w:p w:rsidR="00002DC9" w:rsidRPr="00002DC9" w:rsidRDefault="00002DC9" w:rsidP="00002DC9">
      <w:pPr>
        <w:pStyle w:val="a3"/>
        <w:numPr>
          <w:ilvl w:val="0"/>
          <w:numId w:val="22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обеспечение питьевой водой, отвечающей обязательным требованиям.</w:t>
      </w:r>
    </w:p>
    <w:p w:rsidR="00002DC9" w:rsidRPr="00002DC9" w:rsidRDefault="00002DC9" w:rsidP="00002DC9">
      <w:pPr>
        <w:pStyle w:val="a3"/>
        <w:numPr>
          <w:ilvl w:val="0"/>
          <w:numId w:val="22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питьевой режим организован посредством установки стационарных питьевых фонтанчиков, устройств для выдачи воды, выдачи упакованной питьевой воды или с использованием кипяченой питьевой воды. Чаша стационарного питьевого фонтанчика должна ежедневно обрабатываться с применением моющих и дезинфицирующих средств.</w:t>
      </w:r>
    </w:p>
    <w:p w:rsidR="00002DC9" w:rsidRPr="00002DC9" w:rsidRDefault="00002DC9" w:rsidP="00002DC9">
      <w:pPr>
        <w:pStyle w:val="a3"/>
        <w:numPr>
          <w:ilvl w:val="0"/>
          <w:numId w:val="22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массовых мероприятий длительностью более 2 часов каждый ребенок должен быть обеспечен дополнительно бутилированной питьевой (негазированной) водой промышленного производства, дневной запас которой во время мероприятия должен составлять не менее 1,5 литра на одного ребенка.</w:t>
      </w:r>
    </w:p>
    <w:p w:rsidR="00002DC9" w:rsidRPr="00002DC9" w:rsidRDefault="00002DC9" w:rsidP="00002DC9">
      <w:pPr>
        <w:tabs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3.23. При организации питьевого режима с использованием упакованной питьевой воды промышленного производства, установок с дозированным розливом упакованной питьевой воды (кулеров), кипяченой воды должно быть обеспечено наличие посуды из расчета количества обслуживаемых (списочного состава), изготовленной из материалов, предназначенных для контакта с пищевой продукцией, а также отдельных промаркированных подносов для чистой и использованной посуды; контейнеров - для сбора использованной посуды одноразового применения. Упакованная (бутилированная) питьевая вода допускается к выдаче детям при наличии документов, подтверждающих её происхождение, безопасность и качество, соответствие упакованной питьевой воды обязательным требованиям.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3.24 Кулеры должны размещаться в местах, не подвергающихся попаданию прямых солнечных лучей. Кулеры должны подвергаться мойке с периодичностью, предусмотренной инструкцией по эксплуатации, но не реже одного раза в семь дней. Мойка кулера с применением дезинфекционного средства должна проводиться не реже одного раза в три месяца.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3.25. Допускается организация питьевого режима с использованием кипяченой питьевой воды, при условии соблюдения следующих требований:</w:t>
      </w:r>
    </w:p>
    <w:p w:rsidR="00002DC9" w:rsidRPr="00002DC9" w:rsidRDefault="00002DC9" w:rsidP="00002DC9">
      <w:pPr>
        <w:numPr>
          <w:ilvl w:val="0"/>
          <w:numId w:val="21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кипятить воду нужно не менее 5 минут;</w:t>
      </w:r>
    </w:p>
    <w:p w:rsidR="00002DC9" w:rsidRPr="00002DC9" w:rsidRDefault="00002DC9" w:rsidP="00002DC9">
      <w:pPr>
        <w:numPr>
          <w:ilvl w:val="0"/>
          <w:numId w:val="21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до раздачи детям кипяченая вода должна быть охлаждена до комнатной температуры непосредственно в емкости, где она кипятилась;</w:t>
      </w:r>
    </w:p>
    <w:p w:rsidR="00002DC9" w:rsidRPr="00002DC9" w:rsidRDefault="00002DC9" w:rsidP="00002DC9">
      <w:pPr>
        <w:numPr>
          <w:ilvl w:val="0"/>
          <w:numId w:val="21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смену воды в емкости для её раздачи необходимо проводить не реже, чем через 3 часа. Перед сменой кипяченой воды емкость должна полностью освобождаться от остатков воды, промываться в соответствии с инструкцией по правилам мытья кухонной посуды, ополаскиваться. Время смены кипяченой воды должно отмечаться в графике, ведение которого осуществляется организацией в произвольной форме.</w:t>
      </w:r>
    </w:p>
    <w:p w:rsidR="00002DC9" w:rsidRPr="00002DC9" w:rsidRDefault="00002DC9" w:rsidP="00002DC9">
      <w:pPr>
        <w:tabs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3.26. 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заведующего производством и членов </w:t>
      </w:r>
      <w:proofErr w:type="spellStart"/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бракеражной</w:t>
      </w:r>
      <w:proofErr w:type="spellEnd"/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комиссии дошкольного образовательного учреждения.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3.27. Контроль организации питания воспитанников ДОУ, соблюдения меню осуществляет заведующий дошкольным образовательным учреждением.</w:t>
      </w:r>
    </w:p>
    <w:p w:rsidR="007A409D" w:rsidRPr="00002DC9" w:rsidRDefault="007A409D" w:rsidP="00002DC9">
      <w:pPr>
        <w:tabs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2DC9" w:rsidRDefault="00002DC9" w:rsidP="007A409D">
      <w:pPr>
        <w:tabs>
          <w:tab w:val="left" w:pos="426"/>
          <w:tab w:val="left" w:pos="85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Здоровье воспитанников</w:t>
      </w:r>
    </w:p>
    <w:p w:rsidR="007A409D" w:rsidRPr="00002DC9" w:rsidRDefault="007A409D" w:rsidP="007A409D">
      <w:pPr>
        <w:tabs>
          <w:tab w:val="left" w:pos="426"/>
          <w:tab w:val="left" w:pos="85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2DC9" w:rsidRPr="00002DC9" w:rsidRDefault="00002DC9" w:rsidP="00002DC9">
      <w:pPr>
        <w:tabs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4.1. Лица, посещающие ДОУ (на входе), подлежат термометрии с занесением ее результатов в журнал в отношении лиц с температурой тела 37,1°С и выше в целях учета при проведении противоэпидемических мероприятий. Лица с признаками инфекционных заболеваний в ДОУ не допускаются.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4.2. Родители (законные представители) обязаны приводить ребенка в ДОУ здоровым и информировать воспитателей о каких-либо изменениях, произошедших в его состоянии здоровья дома.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4.3.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4.4. Дети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4.5. После перенесенного заболевания дети допускаются к посещению детского сада при наличии медицинского заключения (медицинской справки). Посещение ДОУ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детском саду.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4.6. В целях сбережения и укрепления здоровья воспитанников проводятся:</w:t>
      </w:r>
    </w:p>
    <w:p w:rsidR="00002DC9" w:rsidRPr="00002DC9" w:rsidRDefault="00002DC9" w:rsidP="00002DC9">
      <w:pPr>
        <w:pStyle w:val="a3"/>
        <w:numPr>
          <w:ilvl w:val="0"/>
          <w:numId w:val="38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санитарным состоянием и содержанием собственной территории и всех объектов детского сада, за соблюдением правил личной гигиены лицами, находящимися в них;</w:t>
      </w:r>
    </w:p>
    <w:p w:rsidR="00002DC9" w:rsidRPr="00002DC9" w:rsidRDefault="00002DC9" w:rsidP="00002DC9">
      <w:pPr>
        <w:pStyle w:val="a3"/>
        <w:numPr>
          <w:ilvl w:val="0"/>
          <w:numId w:val="38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профилактических и противоэпидемических мероприятий и контроль за их проведением;</w:t>
      </w:r>
    </w:p>
    <w:p w:rsidR="00002DC9" w:rsidRPr="00002DC9" w:rsidRDefault="00002DC9" w:rsidP="00002DC9">
      <w:pPr>
        <w:pStyle w:val="a3"/>
        <w:numPr>
          <w:ilvl w:val="0"/>
          <w:numId w:val="38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акарицидных</w:t>
      </w:r>
      <w:proofErr w:type="spellEnd"/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) обработок и контроль за их проведением;</w:t>
      </w:r>
    </w:p>
    <w:p w:rsidR="00002DC9" w:rsidRPr="00002DC9" w:rsidRDefault="00002DC9" w:rsidP="00002DC9">
      <w:pPr>
        <w:pStyle w:val="a3"/>
        <w:numPr>
          <w:ilvl w:val="0"/>
          <w:numId w:val="38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осмотры детей с целью выявления инфекционных заболеваний (в том числе на педикулез) при поступлении в детский сад, а также в случаях, установленных законодательством в сфере охраны здоровья;</w:t>
      </w:r>
    </w:p>
    <w:p w:rsidR="00002DC9" w:rsidRPr="00002DC9" w:rsidRDefault="00002DC9" w:rsidP="00002DC9">
      <w:pPr>
        <w:pStyle w:val="a3"/>
        <w:numPr>
          <w:ilvl w:val="0"/>
          <w:numId w:val="38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профилактических осмотров воспитанников и проведение профилактических прививок;</w:t>
      </w:r>
    </w:p>
    <w:p w:rsidR="00002DC9" w:rsidRPr="00002DC9" w:rsidRDefault="00002DC9" w:rsidP="00002DC9">
      <w:pPr>
        <w:pStyle w:val="a3"/>
        <w:numPr>
          <w:ilvl w:val="0"/>
          <w:numId w:val="38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культурой;</w:t>
      </w:r>
    </w:p>
    <w:p w:rsidR="00002DC9" w:rsidRPr="00002DC9" w:rsidRDefault="00002DC9" w:rsidP="00002DC9">
      <w:pPr>
        <w:pStyle w:val="a3"/>
        <w:numPr>
          <w:ilvl w:val="0"/>
          <w:numId w:val="38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002DC9" w:rsidRPr="00002DC9" w:rsidRDefault="00002DC9" w:rsidP="00002DC9">
      <w:pPr>
        <w:pStyle w:val="a3"/>
        <w:numPr>
          <w:ilvl w:val="0"/>
          <w:numId w:val="38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детей;</w:t>
      </w:r>
    </w:p>
    <w:p w:rsidR="00002DC9" w:rsidRPr="00002DC9" w:rsidRDefault="00002DC9" w:rsidP="00002DC9">
      <w:pPr>
        <w:pStyle w:val="a3"/>
        <w:numPr>
          <w:ilvl w:val="0"/>
          <w:numId w:val="38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по формированию здорового образа жизни и реализация технологий сбережения здоровья;</w:t>
      </w:r>
    </w:p>
    <w:p w:rsidR="00002DC9" w:rsidRPr="00002DC9" w:rsidRDefault="00002DC9" w:rsidP="00002DC9">
      <w:pPr>
        <w:pStyle w:val="a3"/>
        <w:numPr>
          <w:ilvl w:val="0"/>
          <w:numId w:val="38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соблюдением правил личной гигиены.</w:t>
      </w:r>
    </w:p>
    <w:p w:rsidR="00002DC9" w:rsidRPr="00002DC9" w:rsidRDefault="00002DC9" w:rsidP="00002DC9">
      <w:pPr>
        <w:tabs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4.7. В целях предотвращения возникновения и распространения инфекционных и неинфекционных заболеваний, пищевых отравлений среди воспитанников в ДОУ проводятся:</w:t>
      </w:r>
    </w:p>
    <w:p w:rsidR="00002DC9" w:rsidRPr="00002DC9" w:rsidRDefault="00002DC9" w:rsidP="00002DC9">
      <w:pPr>
        <w:pStyle w:val="a3"/>
        <w:numPr>
          <w:ilvl w:val="0"/>
          <w:numId w:val="40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ежедневная влажная уборка помещений с применением моющих и дезинфицирующих средств, разрешенных к использованию в детских образовательных организациях. Влажная уборка в спальнях проводится после дневного сна, в спортивных залах и групповых помещениях не реже 2 раз в день;</w:t>
      </w:r>
    </w:p>
    <w:p w:rsidR="00002DC9" w:rsidRPr="00002DC9" w:rsidRDefault="00002DC9" w:rsidP="00002DC9">
      <w:pPr>
        <w:pStyle w:val="a3"/>
        <w:numPr>
          <w:ilvl w:val="0"/>
          <w:numId w:val="40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дверных ручек, поручней, выключателей с использованием дезинфицирующих средств;</w:t>
      </w:r>
    </w:p>
    <w:p w:rsidR="00002DC9" w:rsidRPr="00002DC9" w:rsidRDefault="00002DC9" w:rsidP="00002DC9">
      <w:pPr>
        <w:pStyle w:val="a3"/>
        <w:numPr>
          <w:ilvl w:val="0"/>
          <w:numId w:val="40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ежедневное обеззараживание санитарно-технического оборудования;</w:t>
      </w:r>
    </w:p>
    <w:p w:rsidR="00002DC9" w:rsidRPr="00002DC9" w:rsidRDefault="00002DC9" w:rsidP="00002DC9">
      <w:pPr>
        <w:pStyle w:val="a3"/>
        <w:numPr>
          <w:ilvl w:val="0"/>
          <w:numId w:val="40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ежедневная обработка спортивного инвентаря и матов в спортивном зале с использованием мыльно-содового раствора, проветривание после каждого занятия спортивного, гимнастического, хореографического, музыкального залов в течение не менее 10 минут;</w:t>
      </w:r>
    </w:p>
    <w:p w:rsidR="00002DC9" w:rsidRPr="00002DC9" w:rsidRDefault="00002DC9" w:rsidP="00002DC9">
      <w:pPr>
        <w:pStyle w:val="a3"/>
        <w:numPr>
          <w:ilvl w:val="0"/>
          <w:numId w:val="40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мытьё игрушек ежедневно в конце дня, а в группах для детей младенческого и раннего возраста — 2 раза в день;</w:t>
      </w:r>
    </w:p>
    <w:p w:rsidR="00002DC9" w:rsidRPr="00002DC9" w:rsidRDefault="00002DC9" w:rsidP="00002DC9">
      <w:pPr>
        <w:pStyle w:val="a3"/>
        <w:numPr>
          <w:ilvl w:val="0"/>
          <w:numId w:val="40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мытьё горшков после каждого использования при помощи щеток и моющих средств, чистка ванн, раковин, унитазов дважды в день или по мере загрязнения с использованием моющих и дезинфицирующих средств;</w:t>
      </w:r>
    </w:p>
    <w:p w:rsidR="00002DC9" w:rsidRPr="00002DC9" w:rsidRDefault="00002DC9" w:rsidP="00002DC9">
      <w:pPr>
        <w:pStyle w:val="a3"/>
        <w:numPr>
          <w:ilvl w:val="0"/>
          <w:numId w:val="40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генеральная уборка помещений с применением моющих и дезинфицирующих средств не реже одного раза в месяц;</w:t>
      </w:r>
    </w:p>
    <w:p w:rsidR="00002DC9" w:rsidRPr="00002DC9" w:rsidRDefault="00002DC9" w:rsidP="00002DC9">
      <w:pPr>
        <w:pStyle w:val="a3"/>
        <w:numPr>
          <w:ilvl w:val="0"/>
          <w:numId w:val="40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смена постельного белья и полотенец по мере загрязнения, но не реже 1-го раза в 7 дней;</w:t>
      </w:r>
    </w:p>
    <w:p w:rsidR="00002DC9" w:rsidRPr="00002DC9" w:rsidRDefault="00002DC9" w:rsidP="00002DC9">
      <w:pPr>
        <w:pStyle w:val="a3"/>
        <w:numPr>
          <w:ilvl w:val="0"/>
          <w:numId w:val="40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проветривание постельных принадлежностей непосредственно в спальнях во время каждой генеральной уборки, а также на специально отведенных для этого площадках хозяйственной зоны, химическая чистка или дезинфекционная обработка один раз в год;</w:t>
      </w:r>
    </w:p>
    <w:p w:rsidR="00002DC9" w:rsidRPr="00002DC9" w:rsidRDefault="00002DC9" w:rsidP="00002DC9">
      <w:pPr>
        <w:pStyle w:val="a3"/>
        <w:numPr>
          <w:ilvl w:val="0"/>
          <w:numId w:val="40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групповой изоляции с проведением всех занятий в помещениях групповой ячейки и (или) на открытом воздухе отдельно от других групповых ячеек;</w:t>
      </w:r>
    </w:p>
    <w:p w:rsidR="00002DC9" w:rsidRPr="00002DC9" w:rsidRDefault="00002DC9" w:rsidP="00002DC9">
      <w:pPr>
        <w:pStyle w:val="a3"/>
        <w:numPr>
          <w:ilvl w:val="0"/>
          <w:numId w:val="40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 по предотвращению появления в помещениях насекомых, грызунов и следов их жизнедеятельности;</w:t>
      </w:r>
    </w:p>
    <w:p w:rsidR="00002DC9" w:rsidRPr="00002DC9" w:rsidRDefault="00002DC9" w:rsidP="00002DC9">
      <w:pPr>
        <w:pStyle w:val="a3"/>
        <w:numPr>
          <w:ilvl w:val="0"/>
          <w:numId w:val="40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ежегодно, в весенний период, в песочницах, ямах для прыжков, на игровых площадках, организовывается проведение полной смены песка, который должен соответствовать гигиеническим нормативам;</w:t>
      </w:r>
    </w:p>
    <w:p w:rsidR="00002DC9" w:rsidRPr="00002DC9" w:rsidRDefault="00002DC9" w:rsidP="00002DC9">
      <w:pPr>
        <w:pStyle w:val="a3"/>
        <w:numPr>
          <w:ilvl w:val="0"/>
          <w:numId w:val="40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допускается использование для очистки территории от снега химических реагентов;</w:t>
      </w:r>
    </w:p>
    <w:p w:rsidR="00002DC9" w:rsidRPr="00002DC9" w:rsidRDefault="00002DC9" w:rsidP="00002DC9">
      <w:pPr>
        <w:pStyle w:val="a3"/>
        <w:numPr>
          <w:ilvl w:val="0"/>
          <w:numId w:val="40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и своевременное удаление плодоносящих ядовитыми плодами деревьев и кустарников на территории дошкольного образовательного учреждения;</w:t>
      </w:r>
    </w:p>
    <w:p w:rsidR="00002DC9" w:rsidRPr="00002DC9" w:rsidRDefault="00002DC9" w:rsidP="00002DC9">
      <w:pPr>
        <w:pStyle w:val="a3"/>
        <w:numPr>
          <w:ilvl w:val="0"/>
          <w:numId w:val="40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проветривание в групповых помещениях минимум два раза в день по максимум 30 минут с формированием сквозняка, но в отсутствии детей, и заканчивается за полчаса до прихода воспитанников. При проветривании допускается кратковременное снижение температуры воздуха в помещении, но не более чем на 2°С;</w:t>
      </w:r>
    </w:p>
    <w:p w:rsidR="00002DC9" w:rsidRPr="00002DC9" w:rsidRDefault="00002DC9" w:rsidP="00002DC9">
      <w:pPr>
        <w:pStyle w:val="a3"/>
        <w:numPr>
          <w:ilvl w:val="0"/>
          <w:numId w:val="40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помещения постоянного пребывания детей для дезинфекции воздушной среды оборудуются приборами по обеззараживанию воздуха.</w:t>
      </w:r>
    </w:p>
    <w:p w:rsidR="00002DC9" w:rsidRPr="00002DC9" w:rsidRDefault="00002DC9" w:rsidP="00002DC9">
      <w:pPr>
        <w:tabs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4.8. Допустимые величины параметров микроклимата в детском саду приведены в таблице ниже.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2098"/>
        <w:gridCol w:w="2411"/>
        <w:gridCol w:w="1880"/>
      </w:tblGrid>
      <w:tr w:rsidR="00002DC9" w:rsidRPr="00002DC9" w:rsidTr="00002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помещения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Допустимая температура воздуха (°С)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Относительная влажность воздуха, %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Скорость движения воздуха, м/с (не более)</w:t>
            </w:r>
          </w:p>
        </w:tc>
      </w:tr>
      <w:tr w:rsidR="00002DC9" w:rsidRPr="00002DC9" w:rsidTr="00002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Групповая (игровая), игровая комната (помещения), помещения для занятий для детей до 3-х лет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22-24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40-60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002DC9" w:rsidRPr="00002DC9" w:rsidTr="00002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Групповая (игровая), игровая комната (помещения), помещения для занятий для детей от 3-х до 7-ми лет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21-24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40-60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002DC9" w:rsidRPr="00002DC9" w:rsidTr="00002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Спальные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19-21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40-60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002DC9" w:rsidRPr="00002DC9" w:rsidTr="00002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Туалетные для детей до 3-х лет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22-24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002DC9" w:rsidRPr="00002DC9" w:rsidTr="00002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Туалетные для детей от 3-х до 7-ми лет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19-21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002DC9" w:rsidRPr="00002DC9" w:rsidTr="00002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Физкультурный зал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19-21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40-60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002DC9" w:rsidRPr="00002DC9" w:rsidTr="00002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19-21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40-60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002DC9" w:rsidRPr="00002DC9" w:rsidTr="00002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Душевая (ванная комната)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24-26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002DC9" w:rsidRPr="00002DC9" w:rsidTr="00002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Раздевальная в групповой ячейке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21-24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40-60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002DC9" w:rsidRPr="00002DC9" w:rsidTr="00002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для индивидуальных занятий с детьми (логопед, психолог) и (или) кабинет для коррекционно-развивающих занятий с детьми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21-24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40-60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002DC9" w:rsidRPr="00002DC9" w:rsidTr="00002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Прогулочные веранды (не менее)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02DC9" w:rsidRPr="00002DC9" w:rsidTr="00002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Отапливаемые переходы (не менее)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002DC9" w:rsidRPr="00002DC9" w:rsidTr="00002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Дошкольные группы, размещенные в жилых помещениях жилищного фонда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21-24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40-60</w:t>
            </w:r>
          </w:p>
        </w:tc>
        <w:tc>
          <w:tcPr>
            <w:tcW w:w="0" w:type="auto"/>
            <w:vAlign w:val="center"/>
            <w:hideMark/>
          </w:tcPr>
          <w:p w:rsidR="00002DC9" w:rsidRPr="00002DC9" w:rsidRDefault="00002DC9" w:rsidP="00002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C9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</w:tr>
    </w:tbl>
    <w:p w:rsid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4.9. В целях профилактики контагиозных гельминтозов (энтеробиоза и </w:t>
      </w:r>
      <w:proofErr w:type="spellStart"/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гименолепидоза</w:t>
      </w:r>
      <w:proofErr w:type="spellEnd"/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в детском саду организуются и проводятся меры по предупреждению передачи возбудителя и оздоровлению источников инвазии. Все выявленные </w:t>
      </w:r>
      <w:proofErr w:type="spellStart"/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инвазированные</w:t>
      </w:r>
      <w:proofErr w:type="spellEnd"/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регистрируются в журнале для инфекционных заболеваний. 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4.10. В случае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заведующий ДОУ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4.11. Если у воспитанника есть аллергия или другие особенности здоровья и развития, то его родители (законные представители) должны поставить в известность воспитателя, медицинского работника и предоставить соответствующее медицинское заключение.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4.12. О невозможности прихода ребенка по болезни или другой уважительной причине родители (законные представители) должны сообщить в дошкольное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образовательное учреждение.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4.13.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4.14.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4.15. Зимой и в мокрую погоду рекомендуется, чтобы у ребенка были запасные сухие варежки и одежда. В летний период во время прогулки обязателен головной убор.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4.16. Для избегания случаев травматизма, родителям детей необходимо проверять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 п.), таблетки и другие лекарственные средства.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4.17. Регламент проведения мероприятий, посвященных Дню рождения ребенка, а также перечень недопустимых угощений обсуждается родителями (законными представителями) с воспитателями заранее.</w:t>
      </w: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2DC9" w:rsidRDefault="00002DC9" w:rsidP="00002DC9">
      <w:pPr>
        <w:tabs>
          <w:tab w:val="left" w:pos="85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Обеспечение безопасности</w:t>
      </w: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5.1. Родители (законные представители) детей должны сообщать воспитателям групп об изменении номера телефона, фактического адреса проживания и места работы.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5.2. Для обеспечения безопасности ребенок переходит под ответственность воспитателя только в момент передачи его из рук в руки родителей (законных представителей) и таким же образом возвращается под ответственность родителей (законных представителей) обратно.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5.3. В случае опасности, грозящей ребенку со стороны забирающего взрослого (нетрезвое состояние, проявление агрессии и т. д.), воспитатель имеет право не отдать ребенка. Немедленно сообщать в полицию по тел. 102. Ребенка необходимо определить к ближайшим родственникам.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5.4. Если родители (законные представители) не могут лично забрать ребенка, то на основании личного заявления от родителей (законных представителей), в котором прописаны доверенные лица, с указанием их паспортных данных и контактных телефонов, воспитатель передает ребенка под ответственность доверенным лицам.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5.5. Во избежание несчастных случаев родителям (законным представителям) необходимо проверять содержимое карманов в одежде детей на наличие опасных предметов.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5.6. Не рекомендуется надевать несовершеннолетнему воспитаннику золотые и серебряные украшения, давать с собой дорогостоящие игрушки, мобильные телефоны, а также игрушки, имитирующие оружие.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5.7. Безопасность детей в ДОУ обеспечивается следующим комплексом систем:</w:t>
      </w:r>
    </w:p>
    <w:p w:rsidR="00002DC9" w:rsidRPr="00002DC9" w:rsidRDefault="00002DC9" w:rsidP="00002DC9">
      <w:pPr>
        <w:pStyle w:val="a3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автоматическая пожарная сигнализация с выходом на пульт пожарной охраны с голосовым оповещением в случае возникновения пожара;</w:t>
      </w:r>
    </w:p>
    <w:p w:rsidR="00002DC9" w:rsidRPr="00002DC9" w:rsidRDefault="00002DC9" w:rsidP="00002DC9">
      <w:pPr>
        <w:pStyle w:val="a3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кнопка тревожной сигнализации с прямым выходом на пульт вызова группы быстрого реагирования.</w:t>
      </w:r>
    </w:p>
    <w:p w:rsid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5.8. В дневное время пропуск в ДОУ осуществляет вахтёр (охранник), в ночное время за безопасность отвечает сторож.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5.9. Посторонним лицам запрещено находиться в помещениях и на территории дошкольного образовательного учреждения без разрешения администрации.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5.10. Запрещается въезд на территорию дошкольного образовательного учреждения на личном автотранспорте или такси.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5.11. 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5.12. В случае пожара, аварии и других стихийных бедствий воспитатель детского сада в первую очередь принимает меры по спасению детей группы.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5.13. При возникновении пожара воспитанники незамедлительно эвакуируются из помещения (согласно плану эвакуации) в безопасное место.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5.14. При получении ребенком травмы ему оказывается первая помощь, устраняется воздействие повреждающих факторов, угрожающих жизни и здоровью, вызывается медицинская сестра, при необходимости ребенок транспортируется в медицинский кабинет, вызывается скорая помощь, информация сообщается заведующему дошкольным образовательным учреждением (при его отсутствии – иному должностному лицу), а также родителям (законным представителям).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5.15. При аварии (прорыве) в системе отопления, водоснабжения воспитанники выводятся из помещения группы, сообщается о происшествии заместителю заведующего по административно-хозяйственной работе (завхозу) дошкольного образовательного учреждения.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5.16. В случае появления неисправности в работе компьютера, принтера, электронных средств обучения, музыкальной аппаратуры (посторонний шум, искрение и запах гари) оборудование отключается от электрической сети и сообщается об этом заведующему по административно-хозяйственной работе (завхозу) детского сада.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5.17.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инструкциями и Планом эвакуации.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5.18. По окончании действия факторов аварийной ситуации воспитатель проверяет по списку наличие вверенных ему детей. При обнаружении отсутствующих принимает незамедлительно оперативные меры.</w:t>
      </w: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2DC9" w:rsidRDefault="00002DC9" w:rsidP="00002DC9">
      <w:pPr>
        <w:tabs>
          <w:tab w:val="left" w:pos="85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Права воспитанников</w:t>
      </w: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6.1. Дошкольное образовательное учреждение реализует право детей на образование, гарантированное государством.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6.2. Дети, посещающие ДОУ, имеют право:</w:t>
      </w:r>
    </w:p>
    <w:p w:rsidR="00002DC9" w:rsidRPr="00002DC9" w:rsidRDefault="00002DC9" w:rsidP="00002DC9">
      <w:pPr>
        <w:pStyle w:val="a3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предоставление условий для обучения, разностороннее развитие с учетом возрастных и индивидуальных особенностей их психофизического развития и состояния здоровья, индивидуальных возможностей, особых образовательных потребностей, обеспечивающих коррекцию нарушений развития и социальную адаптацию воспитанников, в том числе воспитанников с ограниченными возможностями здоровья;</w:t>
      </w:r>
    </w:p>
    <w:p w:rsidR="00002DC9" w:rsidRPr="00002DC9" w:rsidRDefault="00002DC9" w:rsidP="00002DC9">
      <w:pPr>
        <w:pStyle w:val="a3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на уважение человеческого достоинства, защиту от всех форм физического и психического насилия, от оскорбления личности, охрану жизни и здоровья;</w:t>
      </w:r>
    </w:p>
    <w:p w:rsidR="00002DC9" w:rsidRPr="00002DC9" w:rsidRDefault="00002DC9" w:rsidP="00002DC9">
      <w:pPr>
        <w:pStyle w:val="a3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пользование, в установленном локальными актами порядке, оздоровительной инфраструктурой, объектами культуры и объектами спорта, необходимыми учебными пособиями, средствами обучения и воспитания, информационными ресурсами;</w:t>
      </w:r>
    </w:p>
    <w:p w:rsidR="00002DC9" w:rsidRPr="00002DC9" w:rsidRDefault="00002DC9" w:rsidP="00002DC9">
      <w:pPr>
        <w:pStyle w:val="a3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на своевременное прохождение комплексного психолого-медико-педагогического обследования в целях выявления и ранней диагностики в развитии и (или) состояний декомпенсации;</w:t>
      </w:r>
    </w:p>
    <w:p w:rsidR="00002DC9" w:rsidRPr="00002DC9" w:rsidRDefault="00002DC9" w:rsidP="00002DC9">
      <w:pPr>
        <w:pStyle w:val="a3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получение психолого-педагогической, логопедической, медицинской и социальной помощи в соответствии с образовательными потребностями, возрастными и индивидуальными особенностями, состоянием соматического и нервно- психического здоровья детей;</w:t>
      </w:r>
    </w:p>
    <w:p w:rsidR="00002DC9" w:rsidRPr="00002DC9" w:rsidRDefault="00002DC9" w:rsidP="00002DC9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необходимости и с согласия родителей (законных представителей) воспитанников, и на основании рекомендаций психолого-медико-педагогической комиссии, обучение по адаптированной образовательной программе дошкольного образования;</w:t>
      </w:r>
    </w:p>
    <w:p w:rsidR="00002DC9" w:rsidRPr="00002DC9" w:rsidRDefault="00002DC9" w:rsidP="00002DC9">
      <w:pPr>
        <w:pStyle w:val="a3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решению родителей (законных представителей) воспитанников, на получение дошкольного образования в форме семейного образования;</w:t>
      </w:r>
    </w:p>
    <w:p w:rsidR="00002DC9" w:rsidRPr="00002DC9" w:rsidRDefault="00002DC9" w:rsidP="00002DC9">
      <w:pPr>
        <w:pStyle w:val="a3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развитие творческих способностей и интересов, включая участие в конкурсах, выставках, смотрах, физкультурно-спортивных мероприятиях, в том числе в официальных спортивных соревнованиях и других массовых мероприятиях;</w:t>
      </w:r>
    </w:p>
    <w:p w:rsidR="00002DC9" w:rsidRPr="00002DC9" w:rsidRDefault="00002DC9" w:rsidP="00002DC9">
      <w:pPr>
        <w:pStyle w:val="a3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поощрение за успехи в образовательной, творческой, спортивной деятельности;</w:t>
      </w:r>
    </w:p>
    <w:p w:rsidR="00002DC9" w:rsidRDefault="00002DC9" w:rsidP="00002DC9">
      <w:pPr>
        <w:pStyle w:val="a3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получение дополнительных образовательных услуг (при их наличии).</w:t>
      </w:r>
    </w:p>
    <w:p w:rsidR="00002DC9" w:rsidRPr="00002DC9" w:rsidRDefault="00002DC9" w:rsidP="00002DC9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2DC9" w:rsidRDefault="00002DC9" w:rsidP="00002DC9">
      <w:pPr>
        <w:tabs>
          <w:tab w:val="left" w:pos="85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Поощрение и дисциплинарное воздействие</w:t>
      </w: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7.1. Меры дисциплинарного взыскания к воспитанникам ДОУ не применяются.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7.2. Применение физического и (или) психического насилия по отношению к детям дошкольного образовательного учреждения не допускается.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7.3. Дисциплина в детском саду поддерживается на основе уважения человеческого достоинства всех участников образовательных отношений.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7.4. Поощрение обучающихся ДОУ за успехи в образовательной, спортивной, творческой деятельности проводится по итогам конкурсов, соревнований и других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мероприятий в виде вручения грамот, дипломов, благодарственных писем, подарков.</w:t>
      </w: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2DC9" w:rsidRDefault="00002DC9" w:rsidP="00002DC9">
      <w:pPr>
        <w:tabs>
          <w:tab w:val="left" w:pos="85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Защита несовершеннолетних воспитанников</w:t>
      </w: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8.1. Спорные и конфликтные ситуации нужно разрешать только в отсутствии детей.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8.2. В целях защиты прав воспитанников ДОУ их родители (законные представители) самостоятельно или через своих представителей вправе:</w:t>
      </w:r>
    </w:p>
    <w:p w:rsidR="00002DC9" w:rsidRPr="00002DC9" w:rsidRDefault="00002DC9" w:rsidP="00002DC9">
      <w:pPr>
        <w:pStyle w:val="a3"/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направить в органы управления образования обращение о нарушении и (или) ущемлении прав, свобод и социальных гарантий несовершеннолетних воспитанников;</w:t>
      </w:r>
    </w:p>
    <w:p w:rsidR="00002DC9" w:rsidRPr="00002DC9" w:rsidRDefault="00002DC9" w:rsidP="00002DC9">
      <w:pPr>
        <w:pStyle w:val="a3"/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не запрещенные законодательством Российской Федерации иные способы защиты своих прав и законных интересов.</w:t>
      </w: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8.3. В целях материальной поддержки воспитания и обучения детей, посещающих ДОУ, родителям (законным представителям) предоставляется компенсация. Размер компенсации устанавливается законами и иными нормативными правовыми актами субъектов Российской Федерации и не должен быть:</w:t>
      </w:r>
    </w:p>
    <w:p w:rsidR="00002DC9" w:rsidRPr="00002DC9" w:rsidRDefault="00002DC9" w:rsidP="00002DC9">
      <w:pPr>
        <w:pStyle w:val="a3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 20% среднего размера родительской платы за присмотр и уход за детьми на первого ребенка;</w:t>
      </w:r>
    </w:p>
    <w:p w:rsidR="00002DC9" w:rsidRPr="00002DC9" w:rsidRDefault="00002DC9" w:rsidP="00002DC9">
      <w:pPr>
        <w:pStyle w:val="a3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 50% размера такой платы на второго ребенка;</w:t>
      </w:r>
    </w:p>
    <w:p w:rsidR="00002DC9" w:rsidRPr="00002DC9" w:rsidRDefault="00002DC9" w:rsidP="00002DC9">
      <w:pPr>
        <w:pStyle w:val="a3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 70% размера такой платы на третьего ребенка и последующих детей.</w:t>
      </w:r>
    </w:p>
    <w:p w:rsid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на получение компенсации имеет один из родителей (законных представителей), внесших родительскую плату за присмотр и уход за детьми в дошкольное образовательное учреждение.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8.4. В случае прекращения деятельности детского сада, аннулирования соответствующей лицензии, учредитель обеспечивает перевод несовершеннолетних воспитанников с согласия их родителей (законных представителей) в другие дошкольные образовательные организации, осуществляющие образовательную деятельность по образовательным программам дошкольного образования. Порядок и условия осуществления такого перевода устанавливаются учредителем ДОУ.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8.5. Несовершеннолетним воспитанникам, испытывающим трудности в освоении Программы, социальной адаптации и развитии оказывается педагогическая, медицинская и психологическая помощь на основании заявления или согласия в письменной форме их родителей (законных представителей).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8.6. Проведение комплексного психолого-медико-педагогического обследования несовершеннолетних воспитанников для своевременного выявления особенностей в физическом и (или) психическом развитии и (или) отклонений в поведении детей осуществляется психолого-медико-педагогическим консилиумом.</w:t>
      </w: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2DC9" w:rsidRDefault="00002DC9" w:rsidP="00002DC9">
      <w:pPr>
        <w:tabs>
          <w:tab w:val="left" w:pos="85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Сотрудничество с родителями</w:t>
      </w: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9.1. Работники детского сада должны сотрудничать с родителями (законными представителями) несовершеннолетних воспитанников.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9.2. Родитель (законный представитель) должен получать поддержку администрации, педагогических работников по всех вопросам, касающимся воспитания ребенка.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9.3. Каждый родитель (законный представитель) имеет право:</w:t>
      </w:r>
    </w:p>
    <w:p w:rsidR="00002DC9" w:rsidRPr="00002DC9" w:rsidRDefault="00002DC9" w:rsidP="00002DC9">
      <w:pPr>
        <w:pStyle w:val="a3"/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активное участие в образовательной деятельности детского сада;</w:t>
      </w:r>
    </w:p>
    <w:p w:rsidR="00002DC9" w:rsidRPr="00002DC9" w:rsidRDefault="00002DC9" w:rsidP="00002DC9">
      <w:pPr>
        <w:pStyle w:val="a3"/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избранным в коллегиальные органы управления детского сада;</w:t>
      </w:r>
    </w:p>
    <w:p w:rsidR="00002DC9" w:rsidRPr="00002DC9" w:rsidRDefault="00002DC9" w:rsidP="00002DC9">
      <w:pPr>
        <w:pStyle w:val="a3"/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вносить предложения по работе с несовершеннолетними воспитанниками;</w:t>
      </w:r>
    </w:p>
    <w:p w:rsidR="00002DC9" w:rsidRPr="00002DC9" w:rsidRDefault="00002DC9" w:rsidP="00002DC9">
      <w:pPr>
        <w:pStyle w:val="a3"/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получать квалифицированную педагогическую помощь в подходе к ребенку;</w:t>
      </w:r>
    </w:p>
    <w:p w:rsidR="00002DC9" w:rsidRPr="00002DC9" w:rsidRDefault="00002DC9" w:rsidP="00002DC9">
      <w:pPr>
        <w:pStyle w:val="a3"/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на справедливое решение конфликтов.</w:t>
      </w: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9.4. Родители ребенка обязаны соблюдать настоящие Правила внутреннего распорядка воспитанников детского сада, выполнять все условия, содержащиеся в данном локальном акте, посещать групповые родительские собрания в дошкольном образовательном учреждении.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9.5. Если у родителя (законного представителя) возникли вопросы по организации образовательной деятельности, пребыванию ребенка в группе, следует:</w:t>
      </w:r>
    </w:p>
    <w:p w:rsidR="00002DC9" w:rsidRPr="00002DC9" w:rsidRDefault="00002DC9" w:rsidP="00002DC9">
      <w:pPr>
        <w:pStyle w:val="a3"/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их с воспитателями группы;</w:t>
      </w:r>
    </w:p>
    <w:p w:rsidR="00002DC9" w:rsidRDefault="00002DC9" w:rsidP="00002DC9">
      <w:pPr>
        <w:pStyle w:val="a3"/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это не помогло решению проблемы, необходимо обратиться к заведующему, старшему воспитателю дошкольного образовательного учреждения.</w:t>
      </w:r>
    </w:p>
    <w:p w:rsidR="00002DC9" w:rsidRPr="00002DC9" w:rsidRDefault="00002DC9" w:rsidP="00002DC9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2DC9" w:rsidRDefault="00002DC9" w:rsidP="007A409D">
      <w:pPr>
        <w:tabs>
          <w:tab w:val="left" w:pos="851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2DC9" w:rsidRDefault="00002DC9" w:rsidP="00002DC9">
      <w:pPr>
        <w:tabs>
          <w:tab w:val="left" w:pos="85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 Заключительные положения</w:t>
      </w: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10.1. Настоящие Правила являются локальным нормативным актом ДОУ, принимаются на Педагогическом совете, согласовываются с Родительским комитетом и утверждаются (либо вводится в действие) приказом заведующего дошкольным образовательным учреждением.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10.2. Все изменения и дополнения, вносимые в данное Положение, оформляются в письменной форме в соответствии действующим законодательством Российской Федерации.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10.3. Настоящие Правила внутреннего распорядка воспитанников в ДОУ принимаются на неопределенный срок. Изменения и дополнения к ним принимаются в порядке, предусмотренном п.10.1. настоящих Правил.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A4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10.4. 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Принято на Родительском комитете</w:t>
      </w: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Протокол от ___.____. 202__ г. № _____</w:t>
      </w:r>
    </w:p>
    <w:p w:rsidR="00002DC9" w:rsidRPr="00002DC9" w:rsidRDefault="00002DC9" w:rsidP="00002D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DC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A409D" w:rsidRPr="00002DC9" w:rsidRDefault="007A409D" w:rsidP="00002DC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A409D" w:rsidRPr="00002DC9" w:rsidSect="00002DC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65813"/>
    <w:multiLevelType w:val="multilevel"/>
    <w:tmpl w:val="742C1D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81BD4"/>
    <w:multiLevelType w:val="multilevel"/>
    <w:tmpl w:val="7DEA19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D77C8"/>
    <w:multiLevelType w:val="multilevel"/>
    <w:tmpl w:val="679093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30C50"/>
    <w:multiLevelType w:val="multilevel"/>
    <w:tmpl w:val="3838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95388"/>
    <w:multiLevelType w:val="multilevel"/>
    <w:tmpl w:val="742C1D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CA6BE1"/>
    <w:multiLevelType w:val="multilevel"/>
    <w:tmpl w:val="7DEA19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C84963"/>
    <w:multiLevelType w:val="multilevel"/>
    <w:tmpl w:val="270A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861CEE"/>
    <w:multiLevelType w:val="multilevel"/>
    <w:tmpl w:val="7DEA19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F17E36"/>
    <w:multiLevelType w:val="multilevel"/>
    <w:tmpl w:val="742C1D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C53535"/>
    <w:multiLevelType w:val="multilevel"/>
    <w:tmpl w:val="EF7E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F13B14"/>
    <w:multiLevelType w:val="multilevel"/>
    <w:tmpl w:val="4CA84FD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3C6C9D"/>
    <w:multiLevelType w:val="multilevel"/>
    <w:tmpl w:val="3D1A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C2799"/>
    <w:multiLevelType w:val="multilevel"/>
    <w:tmpl w:val="938868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305E55"/>
    <w:multiLevelType w:val="multilevel"/>
    <w:tmpl w:val="6182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362D18"/>
    <w:multiLevelType w:val="multilevel"/>
    <w:tmpl w:val="45D4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3B54F6"/>
    <w:multiLevelType w:val="multilevel"/>
    <w:tmpl w:val="30F6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D4638C"/>
    <w:multiLevelType w:val="multilevel"/>
    <w:tmpl w:val="742C1D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540E13"/>
    <w:multiLevelType w:val="multilevel"/>
    <w:tmpl w:val="598E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6A5671"/>
    <w:multiLevelType w:val="multilevel"/>
    <w:tmpl w:val="7DEA19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1C772F"/>
    <w:multiLevelType w:val="multilevel"/>
    <w:tmpl w:val="1BD4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816A7B"/>
    <w:multiLevelType w:val="multilevel"/>
    <w:tmpl w:val="60E0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6A081E"/>
    <w:multiLevelType w:val="multilevel"/>
    <w:tmpl w:val="938868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0F057F"/>
    <w:multiLevelType w:val="multilevel"/>
    <w:tmpl w:val="F3A6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E03CDC"/>
    <w:multiLevelType w:val="multilevel"/>
    <w:tmpl w:val="04AE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F85DBF"/>
    <w:multiLevelType w:val="multilevel"/>
    <w:tmpl w:val="742C1D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03381A"/>
    <w:multiLevelType w:val="multilevel"/>
    <w:tmpl w:val="0A44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DF4174"/>
    <w:multiLevelType w:val="multilevel"/>
    <w:tmpl w:val="A2B2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0236A2"/>
    <w:multiLevelType w:val="multilevel"/>
    <w:tmpl w:val="742C1D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7D67EC"/>
    <w:multiLevelType w:val="multilevel"/>
    <w:tmpl w:val="7DEA19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8754D0"/>
    <w:multiLevelType w:val="multilevel"/>
    <w:tmpl w:val="FE70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323D52"/>
    <w:multiLevelType w:val="multilevel"/>
    <w:tmpl w:val="742C1D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A346FC"/>
    <w:multiLevelType w:val="multilevel"/>
    <w:tmpl w:val="7DEA19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D04BC3"/>
    <w:multiLevelType w:val="multilevel"/>
    <w:tmpl w:val="742C1D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C9588F"/>
    <w:multiLevelType w:val="multilevel"/>
    <w:tmpl w:val="7DEA19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E50725"/>
    <w:multiLevelType w:val="multilevel"/>
    <w:tmpl w:val="B3AC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ED5372"/>
    <w:multiLevelType w:val="multilevel"/>
    <w:tmpl w:val="45D4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EE7C0B"/>
    <w:multiLevelType w:val="multilevel"/>
    <w:tmpl w:val="FB12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6D6C5E"/>
    <w:multiLevelType w:val="multilevel"/>
    <w:tmpl w:val="28BA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AC07DC"/>
    <w:multiLevelType w:val="multilevel"/>
    <w:tmpl w:val="742C1D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78341C"/>
    <w:multiLevelType w:val="multilevel"/>
    <w:tmpl w:val="BCC6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637025"/>
    <w:multiLevelType w:val="multilevel"/>
    <w:tmpl w:val="742C1D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FD29E3"/>
    <w:multiLevelType w:val="multilevel"/>
    <w:tmpl w:val="4E64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832FEE"/>
    <w:multiLevelType w:val="multilevel"/>
    <w:tmpl w:val="742C1D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9"/>
  </w:num>
  <w:num w:numId="3">
    <w:abstractNumId w:val="26"/>
  </w:num>
  <w:num w:numId="4">
    <w:abstractNumId w:val="11"/>
  </w:num>
  <w:num w:numId="5">
    <w:abstractNumId w:val="36"/>
  </w:num>
  <w:num w:numId="6">
    <w:abstractNumId w:val="3"/>
  </w:num>
  <w:num w:numId="7">
    <w:abstractNumId w:val="17"/>
  </w:num>
  <w:num w:numId="8">
    <w:abstractNumId w:val="34"/>
  </w:num>
  <w:num w:numId="9">
    <w:abstractNumId w:val="23"/>
  </w:num>
  <w:num w:numId="10">
    <w:abstractNumId w:val="41"/>
  </w:num>
  <w:num w:numId="11">
    <w:abstractNumId w:val="15"/>
  </w:num>
  <w:num w:numId="12">
    <w:abstractNumId w:val="20"/>
  </w:num>
  <w:num w:numId="13">
    <w:abstractNumId w:val="6"/>
  </w:num>
  <w:num w:numId="14">
    <w:abstractNumId w:val="14"/>
  </w:num>
  <w:num w:numId="15">
    <w:abstractNumId w:val="9"/>
  </w:num>
  <w:num w:numId="16">
    <w:abstractNumId w:val="2"/>
  </w:num>
  <w:num w:numId="17">
    <w:abstractNumId w:val="22"/>
  </w:num>
  <w:num w:numId="18">
    <w:abstractNumId w:val="39"/>
  </w:num>
  <w:num w:numId="19">
    <w:abstractNumId w:val="25"/>
  </w:num>
  <w:num w:numId="20">
    <w:abstractNumId w:val="19"/>
  </w:num>
  <w:num w:numId="21">
    <w:abstractNumId w:val="30"/>
  </w:num>
  <w:num w:numId="22">
    <w:abstractNumId w:val="8"/>
  </w:num>
  <w:num w:numId="23">
    <w:abstractNumId w:val="40"/>
  </w:num>
  <w:num w:numId="24">
    <w:abstractNumId w:val="42"/>
  </w:num>
  <w:num w:numId="25">
    <w:abstractNumId w:val="38"/>
  </w:num>
  <w:num w:numId="26">
    <w:abstractNumId w:val="32"/>
  </w:num>
  <w:num w:numId="27">
    <w:abstractNumId w:val="0"/>
  </w:num>
  <w:num w:numId="28">
    <w:abstractNumId w:val="27"/>
  </w:num>
  <w:num w:numId="29">
    <w:abstractNumId w:val="4"/>
  </w:num>
  <w:num w:numId="30">
    <w:abstractNumId w:val="24"/>
  </w:num>
  <w:num w:numId="31">
    <w:abstractNumId w:val="16"/>
  </w:num>
  <w:num w:numId="32">
    <w:abstractNumId w:val="1"/>
  </w:num>
  <w:num w:numId="33">
    <w:abstractNumId w:val="31"/>
  </w:num>
  <w:num w:numId="34">
    <w:abstractNumId w:val="28"/>
  </w:num>
  <w:num w:numId="35">
    <w:abstractNumId w:val="7"/>
  </w:num>
  <w:num w:numId="36">
    <w:abstractNumId w:val="33"/>
  </w:num>
  <w:num w:numId="37">
    <w:abstractNumId w:val="5"/>
  </w:num>
  <w:num w:numId="38">
    <w:abstractNumId w:val="18"/>
  </w:num>
  <w:num w:numId="39">
    <w:abstractNumId w:val="35"/>
  </w:num>
  <w:num w:numId="40">
    <w:abstractNumId w:val="12"/>
  </w:num>
  <w:num w:numId="41">
    <w:abstractNumId w:val="21"/>
  </w:num>
  <w:num w:numId="42">
    <w:abstractNumId w:val="37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C9"/>
    <w:rsid w:val="00002DC9"/>
    <w:rsid w:val="004F5B11"/>
    <w:rsid w:val="007A409D"/>
    <w:rsid w:val="00A808A0"/>
    <w:rsid w:val="00F07F5E"/>
    <w:rsid w:val="00FF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9DCC"/>
  <w15:docId w15:val="{39230B8B-4E8E-41B6-975E-DF28F958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B11"/>
  </w:style>
  <w:style w:type="paragraph" w:styleId="2">
    <w:name w:val="heading 2"/>
    <w:basedOn w:val="a"/>
    <w:link w:val="20"/>
    <w:uiPriority w:val="9"/>
    <w:qFormat/>
    <w:rsid w:val="00002D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02D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DC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02D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02DC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00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02DC9"/>
    <w:rPr>
      <w:b/>
      <w:bCs/>
    </w:rPr>
  </w:style>
  <w:style w:type="character" w:styleId="a6">
    <w:name w:val="Emphasis"/>
    <w:basedOn w:val="a0"/>
    <w:uiPriority w:val="20"/>
    <w:qFormat/>
    <w:rsid w:val="00002DC9"/>
    <w:rPr>
      <w:i/>
      <w:iCs/>
    </w:rPr>
  </w:style>
  <w:style w:type="table" w:styleId="a7">
    <w:name w:val="Table Grid"/>
    <w:basedOn w:val="a1"/>
    <w:uiPriority w:val="59"/>
    <w:rsid w:val="007A409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rsid w:val="00F07F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9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7218</Words>
  <Characters>41143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Z</dc:creator>
  <cp:keywords/>
  <dc:description/>
  <cp:lastModifiedBy>User</cp:lastModifiedBy>
  <cp:revision>2</cp:revision>
  <dcterms:created xsi:type="dcterms:W3CDTF">2024-11-19T06:34:00Z</dcterms:created>
  <dcterms:modified xsi:type="dcterms:W3CDTF">2024-11-19T06:34:00Z</dcterms:modified>
</cp:coreProperties>
</file>