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350" w:rsidRPr="001A4153" w:rsidRDefault="00220350" w:rsidP="00A80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7FC8" w:rsidRDefault="00FE7FC8" w:rsidP="00FE7F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7FC8" w:rsidRDefault="00FE7FC8" w:rsidP="00FE7F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3935"/>
      </w:tblGrid>
      <w:tr w:rsidR="00BC39A2" w:rsidRPr="00BC39A2" w:rsidTr="008852F0">
        <w:trPr>
          <w:trHeight w:val="193"/>
        </w:trPr>
        <w:tc>
          <w:tcPr>
            <w:tcW w:w="5846" w:type="dxa"/>
            <w:hideMark/>
          </w:tcPr>
          <w:p w:rsidR="00BC39A2" w:rsidRPr="00BC39A2" w:rsidRDefault="00BC39A2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C39A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</w:tc>
        <w:tc>
          <w:tcPr>
            <w:tcW w:w="3935" w:type="dxa"/>
            <w:hideMark/>
          </w:tcPr>
          <w:p w:rsidR="00BC39A2" w:rsidRPr="00BC39A2" w:rsidRDefault="00BC39A2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C39A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</w:t>
            </w:r>
          </w:p>
        </w:tc>
      </w:tr>
      <w:tr w:rsidR="00BC39A2" w:rsidRPr="008852F0" w:rsidTr="008852F0">
        <w:trPr>
          <w:trHeight w:val="987"/>
        </w:trPr>
        <w:tc>
          <w:tcPr>
            <w:tcW w:w="5846" w:type="dxa"/>
            <w:hideMark/>
          </w:tcPr>
          <w:p w:rsidR="00BC39A2" w:rsidRPr="00BC39A2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 педагогическом совете</w:t>
            </w:r>
          </w:p>
          <w:p w:rsidR="008852F0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ru-RU"/>
              </w:rPr>
              <w:t xml:space="preserve">МБДОУ «Детский сад №3 </w:t>
            </w:r>
          </w:p>
          <w:p w:rsidR="008852F0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ru-RU"/>
              </w:rPr>
              <w:t>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lang w:val="ru-RU"/>
              </w:rPr>
              <w:t>Эдельвейс»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Чечен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-Аул </w:t>
            </w:r>
          </w:p>
          <w:p w:rsidR="008852F0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 w:rsidR="00BC39A2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городской округ город Аргун</w:t>
            </w:r>
            <w:r w:rsidRPr="00BC39A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  <w:p w:rsidR="002D6AAB" w:rsidRPr="00BC39A2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(протокол </w:t>
            </w:r>
            <w:r w:rsidR="002D6AA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28.03.2025г.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№4</w:t>
            </w:r>
          </w:p>
        </w:tc>
        <w:tc>
          <w:tcPr>
            <w:tcW w:w="3935" w:type="dxa"/>
            <w:hideMark/>
          </w:tcPr>
          <w:p w:rsidR="00BC39A2" w:rsidRPr="00BC39A2" w:rsidRDefault="00BC39A2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C39A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приказом МБДОУ</w:t>
            </w:r>
          </w:p>
          <w:p w:rsidR="00BC39A2" w:rsidRPr="00BC39A2" w:rsidRDefault="006A4B99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«Детский сад № 3</w:t>
            </w:r>
          </w:p>
          <w:p w:rsidR="00BC39A2" w:rsidRDefault="006A4B99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«Эдельвейс» 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Чечен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-Аул</w:t>
            </w:r>
            <w:r w:rsidR="002D6AA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муниципального образования городской округ город</w:t>
            </w:r>
            <w:r w:rsidR="008852F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Аргун</w:t>
            </w:r>
            <w:r w:rsidR="00BC39A2" w:rsidRPr="00BC39A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  <w:p w:rsidR="008852F0" w:rsidRPr="00BC39A2" w:rsidRDefault="008852F0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27.03.2025 г.№__</w:t>
            </w:r>
            <w:r w:rsidRPr="00BC39A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-ОД</w:t>
            </w:r>
          </w:p>
        </w:tc>
      </w:tr>
      <w:tr w:rsidR="00BC39A2" w:rsidRPr="008852F0" w:rsidTr="008852F0">
        <w:trPr>
          <w:trHeight w:val="193"/>
        </w:trPr>
        <w:tc>
          <w:tcPr>
            <w:tcW w:w="5846" w:type="dxa"/>
            <w:hideMark/>
          </w:tcPr>
          <w:p w:rsidR="00BC39A2" w:rsidRPr="00BC39A2" w:rsidRDefault="00BC39A2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35" w:type="dxa"/>
            <w:hideMark/>
          </w:tcPr>
          <w:p w:rsidR="00BC39A2" w:rsidRPr="00BC39A2" w:rsidRDefault="00BC39A2" w:rsidP="00BC39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</w:p>
    <w:p w:rsidR="00BC39A2" w:rsidRPr="00BC39A2" w:rsidRDefault="00BC39A2" w:rsidP="00BC39A2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C39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Отчёт</w:t>
      </w: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C39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результатах самообследования</w:t>
      </w: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C39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муниципального бюджетного дошкольного образовательного учреждения </w:t>
      </w:r>
    </w:p>
    <w:p w:rsidR="00BC39A2" w:rsidRPr="00BC39A2" w:rsidRDefault="002D6AAB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«Детский сад №3 «Эдельвейс»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Чечен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-Аул</w:t>
      </w:r>
      <w:r w:rsidR="00BC39A2" w:rsidRPr="00BC39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».</w:t>
      </w: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C39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</w:t>
      </w:r>
      <w:r w:rsidR="002D6A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 2025</w:t>
      </w:r>
      <w:r w:rsidRPr="00BC39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календарный год</w:t>
      </w: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183E11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P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Default="00BC39A2" w:rsidP="00BC39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39A2" w:rsidRDefault="00BC39A2" w:rsidP="00F31B4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060B" w:rsidRDefault="0000060B" w:rsidP="002D6AAB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D6AAB" w:rsidRDefault="002D6AAB" w:rsidP="000006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D6AAB" w:rsidRDefault="002D6AAB" w:rsidP="000006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060B" w:rsidRDefault="002D6AAB" w:rsidP="000006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 Чечен-Аул-</w:t>
      </w:r>
      <w:r w:rsidR="00F31B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2025</w:t>
      </w:r>
      <w:r w:rsidR="000B62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</w:p>
    <w:p w:rsidR="00904B34" w:rsidRDefault="00904B34" w:rsidP="0000060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Pr="0000060B" w:rsidRDefault="00C841EF" w:rsidP="000006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Содержание.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Аннотация</w:t>
      </w:r>
    </w:p>
    <w:p w:rsidR="0000060B" w:rsidRPr="00C841EF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Общие сведения об образовательной организации.</w:t>
      </w:r>
    </w:p>
    <w:p w:rsidR="0000060B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Аналитическая часть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Оценка образовательной деятельности 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Оценка системы управления Учреждения 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Оценка содержания и качество подготовки обучающихся 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О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ценка организации </w:t>
      </w:r>
      <w:proofErr w:type="spellStart"/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образовательного процесса 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3.5. Оценка качества кадрового обеспечения </w:t>
      </w:r>
    </w:p>
    <w:p w:rsidR="00C841EF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Оценка учебно-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и библиотечно-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информационного обеспечения 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3.7. Оценка материально - технической базы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 Оценка функционирования внутренней системы оценки качества образования.</w:t>
      </w:r>
    </w:p>
    <w:p w:rsidR="0000060B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Результаты анализа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Показатели деятельности МБДОУ «Д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«Эдельвейс»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 за 2025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г.</w:t>
      </w:r>
    </w:p>
    <w:p w:rsidR="0000060B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Выводы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0060B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4570" w:rsidRDefault="002D4570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4570" w:rsidRPr="00C841EF" w:rsidRDefault="002D4570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41EF" w:rsidRPr="0000060B" w:rsidRDefault="00C841EF" w:rsidP="0000060B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060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Аннотация</w:t>
      </w:r>
    </w:p>
    <w:p w:rsidR="00C841EF" w:rsidRPr="00C841EF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 по результатам проведения самообследования, составлен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</w:t>
      </w:r>
    </w:p>
    <w:p w:rsidR="0000060B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Самообследование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 «Эдельвейс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проводилось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требованиями: </w:t>
      </w:r>
    </w:p>
    <w:p w:rsidR="0000060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Министерства образования и науки РФ от 14 июня 2013 г. № 462 «Об утверждении Порядка проведения самообследования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организацией» </w:t>
      </w:r>
    </w:p>
    <w:p w:rsidR="0000060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 Министерства образования и науки РФ от 10.12.2013 г. № 1324 «Об утверждении показателей деятельности образовательной организации, 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подлежащей самообследованию»; </w:t>
      </w:r>
    </w:p>
    <w:p w:rsidR="00C841EF" w:rsidRPr="00C841EF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Министерства образования и науки РФ №1218 от 14.12.2017 года «О внесении изменений в Порядок проведения самообследования образовательной организации», утвержденный приказом Министерства образования и науки РФ от 14 июня 2013 г. №462».</w:t>
      </w:r>
    </w:p>
    <w:p w:rsidR="00DE0887" w:rsidRDefault="0000060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форма проведения самообследования, состав лиц, привлекаемых для его проведения был опре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 приказом заведующего МБДОУ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841EF" w:rsidRDefault="00DE0887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Эдельвейс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 w:rsidR="00C059E9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 от 27.12.2024г. №64-А</w:t>
      </w:r>
    </w:p>
    <w:p w:rsidR="00D2611A" w:rsidRPr="00C841EF" w:rsidRDefault="00D2611A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 самообследования: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обеспечение доступности и открытости информации о деятельности дошкольного учреждения.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самообследования - отчет, включающий аналитическую часть и результаты анализа показателей деятельности детского сада.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процессе самообследования были проведены: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образовательной деятельности,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структуры управления,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содержания качественной подготовки воспитанников,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кадрового обеспечения,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материально - технической базы,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учебно-методического обеспечения,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оценка обеспечения безопасности образовательного учреждения и др.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Таблица показателей деятельности соответствует приложению №1 Приказа Министерства образования Российской Федерации № 1324 от 10.12.2013г.</w:t>
      </w:r>
    </w:p>
    <w:p w:rsidR="00997713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Обобщенные данные представлены в виде настоящего отчета утверждены приказом заведующего и размещены на официальном сайте дошкольного Учреждения.</w:t>
      </w:r>
    </w:p>
    <w:p w:rsidR="002E6D86" w:rsidRDefault="002E6D8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6D86" w:rsidRDefault="002E6D86" w:rsidP="002E6D86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Default="00C841EF" w:rsidP="002E6D8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2.Общие сведения об образовательной организации</w:t>
      </w:r>
    </w:p>
    <w:p w:rsidR="00DE0887" w:rsidRDefault="00DE0887" w:rsidP="002E6D8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6642"/>
      </w:tblGrid>
      <w:tr w:rsidR="00DE0887" w:rsidRPr="00904B34" w:rsidTr="00F52756">
        <w:trPr>
          <w:trHeight w:val="426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</w:t>
            </w:r>
            <w:r w:rsidR="00C059E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льное учреждение «Детский сад №3 «Эдельвейс» с. </w:t>
            </w:r>
            <w:proofErr w:type="spellStart"/>
            <w:r w:rsidR="00C059E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Чечен</w:t>
            </w:r>
            <w:proofErr w:type="spellEnd"/>
            <w:r w:rsidR="00C059E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-Аул муниципального образования городской округ город Аргун</w:t>
            </w: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DE0887" w:rsidRPr="008B374C" w:rsidTr="00F52756">
        <w:trPr>
          <w:trHeight w:val="426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CFC" w:rsidRPr="008B374C" w:rsidRDefault="00FA4E9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Мурдалова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Эмировна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E0887" w:rsidRPr="006A4B99" w:rsidTr="00F52756">
        <w:trPr>
          <w:trHeight w:val="325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Адрес организации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ЧР, </w:t>
            </w:r>
            <w:proofErr w:type="spellStart"/>
            <w:r w:rsidRPr="008B374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>г.</w:t>
            </w:r>
            <w:r w:rsidR="00FA4E9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>о.г</w:t>
            </w:r>
            <w:proofErr w:type="spellEnd"/>
            <w:r w:rsidR="00FA4E9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8B374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Аргун,</w:t>
            </w:r>
            <w:r w:rsidR="00FA4E9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с.</w:t>
            </w:r>
            <w:r w:rsidR="0038294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ул. М.Р. </w:t>
            </w:r>
            <w:proofErr w:type="spellStart"/>
            <w:r w:rsidR="0038294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Джаватханова</w:t>
            </w:r>
            <w:proofErr w:type="spellEnd"/>
            <w:r w:rsidR="0038294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д/3</w:t>
            </w:r>
          </w:p>
        </w:tc>
      </w:tr>
      <w:tr w:rsidR="00DE0887" w:rsidRPr="00FA4E97" w:rsidTr="00F52756">
        <w:trPr>
          <w:trHeight w:val="325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Телефон, факс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46387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89280233817</w:t>
            </w:r>
          </w:p>
        </w:tc>
      </w:tr>
      <w:tr w:rsidR="00DE0887" w:rsidRPr="00904B34" w:rsidTr="00DE0887">
        <w:trPr>
          <w:trHeight w:val="946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почта:Е</w:t>
            </w:r>
            <w:proofErr w:type="spellEnd"/>
            <w:proofErr w:type="gramEnd"/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r w:rsidR="0038294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  <w:r w:rsidR="0038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edelweiss</w:t>
            </w:r>
            <w:r w:rsidR="00382940" w:rsidRPr="00C453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</w:t>
            </w:r>
            <w:r w:rsidR="00C453D3" w:rsidRPr="00C453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2024</w:t>
            </w:r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@</w:t>
            </w:r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  <w:proofErr w:type="spellEnd"/>
          </w:p>
          <w:p w:rsidR="00DE0887" w:rsidRPr="008B374C" w:rsidRDefault="00DE4F10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Создан сайт ДОУ: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doy</w:t>
            </w:r>
            <w:proofErr w:type="spellEnd"/>
            <w:r w:rsidRPr="00DE4F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edelweiss</w:t>
            </w:r>
            <w:r w:rsidRPr="00DE4F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="00DE0887" w:rsidRPr="008B3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</w:t>
            </w:r>
            <w:r w:rsidR="00DE0887"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95.</w:t>
            </w:r>
            <w:proofErr w:type="spellStart"/>
            <w:r w:rsidR="00DE0887" w:rsidRPr="008B3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  <w:proofErr w:type="spellEnd"/>
          </w:p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E0887" w:rsidRPr="008B374C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Учредитель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 «УДУ г. Аргун»</w:t>
            </w:r>
          </w:p>
        </w:tc>
      </w:tr>
      <w:tr w:rsidR="00DE0887" w:rsidRPr="00175D24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Дата создания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175D24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30.07.2024</w:t>
            </w:r>
            <w:r w:rsidR="00DE0887"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г. </w:t>
            </w:r>
          </w:p>
        </w:tc>
      </w:tr>
      <w:tr w:rsidR="00DE0887" w:rsidRPr="00175D24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Лицензия для осуществления образовательной деятельности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175D24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 Л035-01275-20/01328901</w:t>
            </w:r>
          </w:p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E0887" w:rsidRPr="00247EB0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87" w:rsidRPr="00247EB0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 xml:space="preserve">Языки, </w:t>
            </w:r>
            <w:r w:rsidRPr="00247EB0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 xml:space="preserve">на </w:t>
            </w:r>
            <w:r w:rsidRPr="00247EB0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ab/>
              <w:t>кото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рых осуществляется  образование</w:t>
            </w:r>
            <w:r w:rsidRPr="00247EB0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(обучение)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Русский язык, чеченский язык</w:t>
            </w:r>
          </w:p>
        </w:tc>
      </w:tr>
      <w:tr w:rsidR="00DE0887" w:rsidRPr="00904B34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Режим работы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 07:00 часов до 19:00 часов, длительность</w:t>
            </w:r>
            <w:r w:rsidRPr="008B374C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 часов</w:t>
            </w:r>
          </w:p>
        </w:tc>
      </w:tr>
      <w:tr w:rsidR="00DE0887" w:rsidRPr="00904B34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Рабочая неделя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пятидневная, с понедельника по пятницу</w:t>
            </w:r>
          </w:p>
        </w:tc>
      </w:tr>
      <w:tr w:rsidR="00DE0887" w:rsidRPr="008B374C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Выходные дни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суббота-воскресенье</w:t>
            </w:r>
          </w:p>
        </w:tc>
      </w:tr>
      <w:tr w:rsidR="00DE0887" w:rsidRPr="008B374C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Проектная наполняемость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C453D3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 1</w:t>
            </w:r>
            <w:r w:rsidR="00DE0887" w:rsidRPr="008B374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 мест.</w:t>
            </w:r>
          </w:p>
        </w:tc>
      </w:tr>
      <w:tr w:rsidR="00DE0887" w:rsidRPr="00904B34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87" w:rsidRDefault="00175D24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  <w:r w:rsidR="00DE0887" w:rsidRPr="005328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групп </w:t>
            </w:r>
            <w:r w:rsidR="00DE088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общеразвивающий</w:t>
            </w:r>
            <w:r w:rsidR="00DE0887" w:rsidRPr="005328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направленности</w:t>
            </w:r>
          </w:p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группы кратковременного пребывания</w:t>
            </w:r>
          </w:p>
        </w:tc>
      </w:tr>
      <w:tr w:rsidR="00DE0887" w:rsidRPr="008B374C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87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Общее количество воспитанников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87" w:rsidRPr="008B374C" w:rsidRDefault="00C453D3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280</w:t>
            </w:r>
          </w:p>
        </w:tc>
      </w:tr>
      <w:tr w:rsidR="00DE0887" w:rsidRPr="00175D24" w:rsidTr="00F52756">
        <w:trPr>
          <w:trHeight w:val="281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DE0887" w:rsidP="00F5275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Площадь территории д/сада составляет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887" w:rsidRPr="008B374C" w:rsidRDefault="00175D24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3140.3</w:t>
            </w:r>
            <w:r w:rsidR="00DE0887" w:rsidRPr="008B37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</w:t>
            </w:r>
            <w:r w:rsidR="00DE0887" w:rsidRPr="008B374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ru-RU"/>
              </w:rPr>
              <w:t>2</w:t>
            </w:r>
          </w:p>
        </w:tc>
      </w:tr>
    </w:tbl>
    <w:p w:rsidR="00175D24" w:rsidRDefault="00175D24" w:rsidP="00DE088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DE0887" w:rsidRDefault="006F0132" w:rsidP="00DE088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деятельности</w:t>
      </w:r>
      <w:r w:rsidR="00DE0887" w:rsidRP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r w:rsidR="00DE0887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DE0887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C453D3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 «Эдельвейс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DE0887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75D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с. Чечен-Аул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: осуществление образовательной деятельности по реализации образовательных программ дошкольного образования.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Предметом деятельности является осуществление обучения и воспитания в интересах личности, общества, государства, формирование общей культуры личности, воспитание гражданственности, обеспечение охраны здоровья, прав и свобод воспитанников, создание благоприятных условий для разностороннего развития личности.</w:t>
      </w:r>
    </w:p>
    <w:p w:rsidR="0000060B" w:rsidRDefault="00DE0887" w:rsidP="00DE088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МБДОУ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 «Эдельвейс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00060B" w:rsidRDefault="0000060B" w:rsidP="00DE088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Рабочая неделя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пятидневная, с понедельника по пятницу, вых</w:t>
      </w:r>
      <w:r w:rsidR="00B15D6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одные дни суббота и воскресенье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праздничные дни; </w:t>
      </w:r>
    </w:p>
    <w:p w:rsidR="00C841EF" w:rsidRPr="00C841EF" w:rsidRDefault="00C841EF" w:rsidP="00DE088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Длительность пребывания детей в группах —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12 часов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Режим работы групп — с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07.00 до 19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.00.</w:t>
      </w:r>
    </w:p>
    <w:p w:rsidR="00C841EF" w:rsidRPr="00C841EF" w:rsidRDefault="00DE0887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поступают дети с 2 лет. В основном дети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приходят из дома, поэтому работа с такими детьми начинается с адаптации. В целях успешной адаптации в саду работает педагог- психолог.</w:t>
      </w:r>
    </w:p>
    <w:p w:rsidR="00C841EF" w:rsidRPr="00C841EF" w:rsidRDefault="00C841EF" w:rsidP="00DE088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декабрь 20</w:t>
      </w:r>
      <w:r w:rsidR="006F0132">
        <w:rPr>
          <w:rFonts w:ascii="Times New Roman" w:hAnsi="Times New Roman" w:cs="Times New Roman"/>
          <w:color w:val="000000"/>
          <w:sz w:val="28"/>
          <w:szCs w:val="28"/>
          <w:lang w:val="ru-RU"/>
        </w:rPr>
        <w:t>24 года детский сад посещали 220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воспитанников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="00DE0887" w:rsidRP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r w:rsidR="00DE0887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DE0887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 «Эдельвейс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DE0887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ЧеченАул</w:t>
      </w:r>
      <w:proofErr w:type="spellEnd"/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E2157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функционирует 5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групп, в том числе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841EF" w:rsidRPr="00C841EF" w:rsidRDefault="0098536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- 1 группа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88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 детей раннего возраста (от 2-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до 3-х лет);</w:t>
      </w:r>
    </w:p>
    <w:p w:rsidR="00C841EF" w:rsidRPr="00C841EF" w:rsidRDefault="0098536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- 1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па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детей младшего возраста </w:t>
      </w:r>
      <w:proofErr w:type="gramStart"/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( от</w:t>
      </w:r>
      <w:proofErr w:type="gramEnd"/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3-х до 4-х лет)</w:t>
      </w:r>
    </w:p>
    <w:p w:rsidR="00C841EF" w:rsidRPr="00C841EF" w:rsidRDefault="00DE0887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>1 группа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детей среднего возраста (от 4-х до 5-ти лет);</w:t>
      </w:r>
    </w:p>
    <w:p w:rsidR="00C841EF" w:rsidRPr="00C841EF" w:rsidRDefault="0098536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- 2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детей старшего возраста (от 5-ти до 6-ти лет);</w:t>
      </w:r>
    </w:p>
    <w:p w:rsidR="003362C2" w:rsidRDefault="003362C2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- 2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кратковр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еменного пребывания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 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-ми лет) </w:t>
      </w:r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67</w:t>
      </w:r>
      <w:r w:rsidR="006F01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воспитанника</w:t>
      </w:r>
    </w:p>
    <w:p w:rsidR="00C841EF" w:rsidRDefault="00C841EF" w:rsidP="003362C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в Учреждение осуществляется в соответствии с Правилами приема детей в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МБДОУ</w:t>
      </w:r>
      <w:r w:rsidR="003362C2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3362C2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45498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>3 «Эдельвейс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3362C2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реализующем образовательную программу дошкольного образования и осуществляющим присмотр и уход за детьми.</w:t>
      </w:r>
    </w:p>
    <w:p w:rsidR="0000060B" w:rsidRPr="006A4B99" w:rsidRDefault="002E6D86" w:rsidP="002E6D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C841EF" w:rsidRPr="006A4B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C841EF" w:rsidRPr="003362C2" w:rsidRDefault="00C841EF" w:rsidP="002E6D8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</w:t>
      </w:r>
      <w:r w:rsidR="006F01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</w:t>
      </w:r>
      <w:r w:rsidR="003362C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ательной деятельности </w:t>
      </w:r>
      <w:r w:rsidR="009853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МБДОУ «Детский сад №3 «Эдельвейс</w:t>
      </w:r>
      <w:r w:rsidR="003362C2" w:rsidRPr="003362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="009853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с. </w:t>
      </w:r>
      <w:proofErr w:type="spellStart"/>
      <w:r w:rsidR="009853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Чечен</w:t>
      </w:r>
      <w:proofErr w:type="spellEnd"/>
      <w:r w:rsidR="009853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-Аул</w:t>
      </w:r>
      <w:r w:rsidR="003362C2" w:rsidRPr="003362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Pr="003362C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детском саду организована в соответствии с: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Федеральным законом от 29.12.2012 №273 - ФЗ «Об образовании в Российской Федерации»;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Приказ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25.11.2022г №1028 «Об утверждении федеральной образовательной программы дошкольного образования» (Зарегистрировано в Минюсте России 28.12.2022 №71847)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-Постановления главного государственного санитарного врача Российской Федерации от 28.09.2020 г. № 28 «Об утверждении санитарных правил СП 2.4.3648-20 "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эпидемиологические требования к организациям воспитания и обучения, отдыха и оздоровления детей и молодежи";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Постановления главного государственного санитарного врача Российской Федерации от 28.01.2021г. № 2 «Об утверждении санитарных правил и норм СанПиН 1.2.3685 - 21 «Гигиенические нормативы и требования к обеспечению безопасности и (или) безвредности для человека факторов среды обитания»; Воспитание и обучение по Программе осуществляется на русском</w:t>
      </w:r>
      <w:r w:rsidR="002E6D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ском языке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62C2" w:rsidRDefault="00C841EF" w:rsidP="003362C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целью образовательной деятельности 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r w:rsidR="003362C2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3362C2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98536F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841EF" w:rsidRPr="00C841EF" w:rsidRDefault="0098536F" w:rsidP="003362C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«Эдельвейс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3362C2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является: разностороннее развитие ребенка в период дошкольного детства с учетом возрастных и индивидуальных особенностей на основе духовно-нр</w:t>
      </w:r>
      <w:r w:rsidR="003362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авственных ценностей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народа, исторических и национально-культурных традиций.</w:t>
      </w:r>
    </w:p>
    <w:p w:rsidR="00C841EF" w:rsidRDefault="003362C2" w:rsidP="003362C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МБДОУ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32533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 «Эдельвейс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253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 </w:t>
      </w:r>
      <w:proofErr w:type="spellStart"/>
      <w:r w:rsidR="0032533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proofErr w:type="spellEnd"/>
      <w:r w:rsidR="00325337">
        <w:rPr>
          <w:rFonts w:ascii="Times New Roman" w:hAnsi="Times New Roman" w:cs="Times New Roman"/>
          <w:color w:val="000000"/>
          <w:sz w:val="28"/>
          <w:szCs w:val="28"/>
          <w:lang w:val="ru-RU"/>
        </w:rPr>
        <w:t>-Аул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реализуется Основная образовательная программа дошкольного образования (разработанная на основе ФОП ДО), дополняют содержание образовательного </w:t>
      </w:r>
      <w:r w:rsidR="002E6D8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процесса парциальные программы</w:t>
      </w:r>
      <w:r w:rsidR="00D2611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841EF" w:rsidRDefault="00D2611A" w:rsidP="00B15D6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611A">
        <w:rPr>
          <w:rFonts w:ascii="Times New Roman" w:eastAsia="Times New Roman" w:hAnsi="Times New Roman" w:cs="Times New Roman"/>
          <w:color w:val="000009"/>
          <w:sz w:val="28"/>
          <w:szCs w:val="28"/>
          <w:lang w:val="ru-RU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 и ориентированные на потребность детей и их родителей:</w:t>
      </w:r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«Мой край родной» З.В. </w:t>
      </w:r>
      <w:proofErr w:type="spellStart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>Масаевой</w:t>
      </w:r>
      <w:proofErr w:type="spellEnd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учебно-методическое пособие «САН КЪОМАН ХАЗНА» </w:t>
      </w:r>
      <w:proofErr w:type="spellStart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>Абдрахмановой</w:t>
      </w:r>
      <w:proofErr w:type="spellEnd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Ж.М., </w:t>
      </w:r>
      <w:proofErr w:type="spellStart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>Джунаидова</w:t>
      </w:r>
      <w:proofErr w:type="spellEnd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С.С.; парциальная программа «Физическое развитие дошкольников»</w:t>
      </w:r>
      <w:r w:rsidRPr="00D261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611A">
        <w:rPr>
          <w:rFonts w:ascii="Times New Roman" w:eastAsia="Calibri" w:hAnsi="Times New Roman" w:cs="Times New Roman"/>
          <w:sz w:val="28"/>
          <w:szCs w:val="28"/>
          <w:lang w:val="ru-RU"/>
        </w:rPr>
        <w:t>Пензулаева</w:t>
      </w:r>
      <w:proofErr w:type="spellEnd"/>
      <w:r w:rsidRPr="00D261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Л.И</w:t>
      </w:r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 парциальная программа «Основы безопасности детей дошкольного возраста» Авдеевой Н.Н., Князевой О.Л., </w:t>
      </w:r>
      <w:proofErr w:type="spellStart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>Стеркиной</w:t>
      </w:r>
      <w:proofErr w:type="spellEnd"/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Р.Б.;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2611A">
        <w:rPr>
          <w:rFonts w:ascii="Times New Roman" w:eastAsia="Times New Roman" w:hAnsi="Times New Roman" w:cs="Times New Roman"/>
          <w:sz w:val="28"/>
          <w:szCs w:val="28"/>
          <w:lang w:val="ru-RU"/>
        </w:rPr>
        <w:t>парциальная программа «Экономическое воспитание дошкольников: формирование предпосылок финансовой грамотности»</w:t>
      </w:r>
      <w:r w:rsidRPr="00D2611A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Шатова А. Д. </w:t>
      </w:r>
    </w:p>
    <w:p w:rsidR="00D2611A" w:rsidRPr="00D2611A" w:rsidRDefault="00D2611A" w:rsidP="00D2611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 реализации части ООП ДО, формируемой участниками образовательных отношений: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способствовать формированию у детей интереса к занятиям физическими упражнениями через нравственный и эстетический опыт олимпизма;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заложить основы гармоничного развития (развитие слуха, внимания, движения, чувства ритма и красоты мелодии, развитие индивидуальных музыкальных способностей), приобщая детей к русской народно-традиционной и мировой музыкальной культуре;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формировать мотивацию основ школьного обучения, ориентированную на удовлетворение познавательных интересов, радость творчества.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воспитывать потребность в здоровом образе жизни.</w:t>
      </w:r>
    </w:p>
    <w:p w:rsidR="002E6D86" w:rsidRPr="00C841EF" w:rsidRDefault="002E6D8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Детский сад реализует программу воспитания и календарный план воспитательной работы, которые являются частью основной образовательной про</w:t>
      </w:r>
      <w:r w:rsidR="00B15D6D">
        <w:rPr>
          <w:rFonts w:ascii="Times New Roman" w:hAnsi="Times New Roman" w:cs="Times New Roman"/>
          <w:sz w:val="28"/>
          <w:szCs w:val="28"/>
          <w:lang w:val="ru-RU"/>
        </w:rPr>
        <w:t>граммы дошкольного образования.</w:t>
      </w:r>
      <w:r w:rsidRPr="00582E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60B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Основные направления ра</w:t>
      </w:r>
      <w:r w:rsidR="002E6D86">
        <w:rPr>
          <w:rFonts w:ascii="Times New Roman" w:hAnsi="Times New Roman" w:cs="Times New Roman"/>
          <w:sz w:val="28"/>
          <w:szCs w:val="28"/>
          <w:lang w:val="ru-RU"/>
        </w:rPr>
        <w:t>бочей программы воспитания ДОУ</w:t>
      </w:r>
      <w:r w:rsidRPr="00582E2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582E2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 xml:space="preserve">-Патриотическое воспитание - в основу заложены ценности о Родине и природе; </w:t>
      </w:r>
    </w:p>
    <w:p w:rsidR="00582E2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-Познавательное развитие - в основу заложены знания;</w:t>
      </w:r>
    </w:p>
    <w:p w:rsidR="00582E2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 xml:space="preserve"> -Физическое направление- включает ценности о здоровье; 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-Социальное направление в основу заложены ценности о Человеке, семье, дружбе; -</w:t>
      </w:r>
      <w:proofErr w:type="spellStart"/>
      <w:r w:rsidRPr="00582E2F">
        <w:rPr>
          <w:rFonts w:ascii="Times New Roman" w:hAnsi="Times New Roman" w:cs="Times New Roman"/>
          <w:sz w:val="28"/>
          <w:szCs w:val="28"/>
          <w:lang w:val="ru-RU"/>
        </w:rPr>
        <w:t>Этико</w:t>
      </w:r>
      <w:proofErr w:type="spellEnd"/>
      <w:r w:rsidRPr="00582E2F">
        <w:rPr>
          <w:rFonts w:ascii="Times New Roman" w:hAnsi="Times New Roman" w:cs="Times New Roman"/>
          <w:sz w:val="28"/>
          <w:szCs w:val="28"/>
          <w:lang w:val="ru-RU"/>
        </w:rPr>
        <w:t xml:space="preserve"> - эстетическое направление включает в основу - культуру и красоту.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Виды и формы организации совместной воспитательной деятельности педагогов, детей и их родителей разнообразны: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 коллективные мероприятия;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 тематические досуги;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 выставки;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 акции;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 праздники;</w:t>
      </w:r>
    </w:p>
    <w:p w:rsidR="00C841EF" w:rsidRP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2E2F">
        <w:rPr>
          <w:rFonts w:ascii="Times New Roman" w:hAnsi="Times New Roman" w:cs="Times New Roman"/>
          <w:sz w:val="28"/>
          <w:szCs w:val="28"/>
          <w:lang w:val="ru-RU"/>
        </w:rPr>
        <w:t>- квесты.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строится с учетом индивидуальных особенностей детей, с использовани</w:t>
      </w:r>
      <w:r w:rsidR="0099771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 разнообразных форм и методов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</w:t>
      </w:r>
      <w:r w:rsidR="002E6D8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специалистов и родителей.</w:t>
      </w:r>
    </w:p>
    <w:p w:rsidR="000A76B1" w:rsidRPr="00C841EF" w:rsidRDefault="000A76B1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267F8" w:rsidRPr="00C841EF" w:rsidRDefault="00F267F8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15D6D" w:rsidRDefault="00B15D6D" w:rsidP="00582E2F">
      <w:pPr>
        <w:spacing w:before="0" w:beforeAutospacing="0" w:after="0" w:afterAutospacing="0" w:line="268" w:lineRule="auto"/>
        <w:ind w:right="-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14A82" w:rsidRDefault="00B6368B" w:rsidP="00582E2F">
      <w:pPr>
        <w:spacing w:before="0" w:beforeAutospacing="0" w:after="0" w:afterAutospacing="0" w:line="268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взаимодействия</w:t>
      </w:r>
      <w:r w:rsidRPr="00B636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3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МБДОУ «Детский сад №3 «Эдельвейс»</w:t>
      </w:r>
      <w:r w:rsidR="004D1CC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</w:t>
      </w:r>
    </w:p>
    <w:p w:rsidR="00582E2F" w:rsidRDefault="00B1339D" w:rsidP="00582E2F">
      <w:pPr>
        <w:spacing w:before="0" w:beforeAutospacing="0" w:after="0" w:afterAutospacing="0" w:line="268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Чечен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-Аул</w:t>
      </w:r>
      <w:r w:rsidR="00B6368B" w:rsidRPr="00B636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="00B6368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82E2F" w:rsidRPr="004C7BF2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</w:p>
    <w:p w:rsidR="00C841EF" w:rsidRPr="002E6D86" w:rsidRDefault="00582E2F" w:rsidP="002E6D86">
      <w:pPr>
        <w:spacing w:before="0" w:beforeAutospacing="0" w:after="0" w:afterAutospacing="0" w:line="268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4C7BF2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с социальными партнерами</w:t>
      </w:r>
    </w:p>
    <w:p w:rsidR="00C841EF" w:rsidRDefault="00C841EF" w:rsidP="00F267F8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Открытость и интегрированность</w:t>
      </w:r>
      <w:r w:rsidR="00F267F8" w:rsidRPr="00F267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67F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r w:rsidR="00F267F8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67F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="00F267F8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B1339D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 «</w:t>
      </w:r>
      <w:proofErr w:type="gramStart"/>
      <w:r w:rsidR="00B13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Эдельвейс</w:t>
      </w:r>
      <w:r w:rsidR="00F267F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F267F8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3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End"/>
      <w:r w:rsidR="00B13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proofErr w:type="spellStart"/>
      <w:r w:rsidR="00B13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с.Ч</w:t>
      </w:r>
      <w:r w:rsidR="00F14A8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ечен</w:t>
      </w:r>
      <w:proofErr w:type="spellEnd"/>
      <w:r w:rsidR="00F14A82">
        <w:rPr>
          <w:rFonts w:ascii="Times New Roman" w:hAnsi="Times New Roman" w:cs="Times New Roman"/>
          <w:color w:val="000000"/>
          <w:sz w:val="28"/>
          <w:szCs w:val="28"/>
          <w:lang w:val="ru-RU"/>
        </w:rPr>
        <w:t>-А</w:t>
      </w:r>
      <w:r w:rsidR="00B13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</w:t>
      </w:r>
      <w:r w:rsidR="00F267F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B15D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активно устанавливать и расширять партнерские</w:t>
      </w:r>
      <w:r w:rsidR="00582E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связи.</w:t>
      </w:r>
    </w:p>
    <w:tbl>
      <w:tblPr>
        <w:tblStyle w:val="11"/>
        <w:tblpPr w:leftFromText="180" w:rightFromText="180" w:vertAnchor="page" w:horzAnchor="margin" w:tblpY="968"/>
        <w:tblW w:w="9918" w:type="dxa"/>
        <w:tblLook w:val="0000" w:firstRow="0" w:lastRow="0" w:firstColumn="0" w:lastColumn="0" w:noHBand="0" w:noVBand="0"/>
      </w:tblPr>
      <w:tblGrid>
        <w:gridCol w:w="2475"/>
        <w:gridCol w:w="40"/>
        <w:gridCol w:w="7403"/>
      </w:tblGrid>
      <w:tr w:rsidR="00F267F8" w:rsidRPr="00F267F8" w:rsidTr="00B15D6D">
        <w:trPr>
          <w:trHeight w:val="390"/>
        </w:trPr>
        <w:tc>
          <w:tcPr>
            <w:tcW w:w="2475" w:type="dxa"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Организация</w:t>
            </w:r>
          </w:p>
        </w:tc>
        <w:tc>
          <w:tcPr>
            <w:tcW w:w="7443" w:type="dxa"/>
            <w:gridSpan w:val="2"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</w:tr>
      <w:tr w:rsidR="00F267F8" w:rsidRPr="00904B34" w:rsidTr="00B15D6D">
        <w:tblPrEx>
          <w:tblLook w:val="0620" w:firstRow="1" w:lastRow="0" w:firstColumn="0" w:lastColumn="0" w:noHBand="1" w:noVBand="1"/>
        </w:tblPrEx>
        <w:trPr>
          <w:trHeight w:val="652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 xml:space="preserve">Управление образования администрации городского округа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Управление и координация системой дошкольного обр</w:t>
            </w:r>
            <w:r w:rsidR="00F14A8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азования в МБДОУ «Детский сад №3 «Эдельвейс» </w:t>
            </w:r>
            <w:proofErr w:type="spellStart"/>
            <w:r w:rsidR="00F14A8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с.Чечен</w:t>
            </w:r>
            <w:proofErr w:type="spellEnd"/>
            <w:r w:rsidR="00F14A8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-Аул</w:t>
            </w: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»  </w:t>
            </w:r>
          </w:p>
        </w:tc>
      </w:tr>
      <w:tr w:rsidR="00F267F8" w:rsidRPr="00904B34" w:rsidTr="00B15D6D">
        <w:tblPrEx>
          <w:tblLook w:val="0620" w:firstRow="1" w:lastRow="0" w:firstColumn="0" w:lastColumn="0" w:noHBand="1" w:noVBand="1"/>
        </w:tblPrEx>
        <w:trPr>
          <w:trHeight w:val="261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ЧИПКРО г. Грозный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и проведение курсов повышения квалификации работников системы  ДО</w:t>
            </w:r>
          </w:p>
        </w:tc>
      </w:tr>
      <w:tr w:rsidR="00F267F8" w:rsidRPr="00904B34" w:rsidTr="00B15D6D">
        <w:tblPrEx>
          <w:tblLook w:val="0620" w:firstRow="1" w:lastRow="0" w:firstColumn="0" w:lastColumn="0" w:noHBand="1" w:noVBand="1"/>
        </w:tblPrEx>
        <w:trPr>
          <w:trHeight w:val="30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30325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 xml:space="preserve">СОШ №3 </w:t>
            </w:r>
            <w:proofErr w:type="spellStart"/>
            <w:r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с.Чечен</w:t>
            </w:r>
            <w:proofErr w:type="spellEnd"/>
            <w:r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-Аул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Работа по преемственности детского сада и школы</w:t>
            </w:r>
          </w:p>
        </w:tc>
      </w:tr>
      <w:tr w:rsidR="00F267F8" w:rsidRPr="00F267F8" w:rsidTr="00B15D6D">
        <w:tblPrEx>
          <w:tblLook w:val="0620" w:firstRow="1" w:lastRow="0" w:firstColumn="0" w:lastColumn="0" w:noHBand="1" w:noVBand="1"/>
        </w:tblPrEx>
        <w:trPr>
          <w:trHeight w:val="419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 xml:space="preserve">Детская </w:t>
            </w:r>
            <w:proofErr w:type="gramStart"/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поликлиника  №</w:t>
            </w:r>
            <w:proofErr w:type="gramEnd"/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1 г. Аргун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Медицинское обслуживание воспитанников учреждения</w:t>
            </w:r>
          </w:p>
        </w:tc>
      </w:tr>
      <w:tr w:rsidR="00F267F8" w:rsidRPr="00904B34" w:rsidTr="00B15D6D">
        <w:tblPrEx>
          <w:tblLook w:val="0620" w:firstRow="1" w:lastRow="0" w:firstColumn="0" w:lastColumn="0" w:noHBand="1" w:noVBand="1"/>
        </w:tblPrEx>
        <w:trPr>
          <w:trHeight w:val="501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F8" w:rsidRPr="00F267F8" w:rsidRDefault="00F267F8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ОГИБДД ОМВД РФ г. Аргун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F8" w:rsidRPr="00F267F8" w:rsidRDefault="00F14A82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Развития связи МБДОУ №3</w:t>
            </w:r>
            <w:r w:rsidR="00F267F8"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и ОГИБДД ОМВД РФ г. Аргун  для создания единого </w:t>
            </w:r>
            <w:proofErr w:type="spellStart"/>
            <w:r w:rsidR="00F267F8"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="00F267F8"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-образовательного пространства, успешной социализации воспитанников </w:t>
            </w:r>
          </w:p>
        </w:tc>
      </w:tr>
      <w:tr w:rsidR="00F30325" w:rsidRPr="00FF37E7" w:rsidTr="00B15D6D">
        <w:tblPrEx>
          <w:tblLook w:val="0620" w:firstRow="1" w:lastRow="0" w:firstColumn="0" w:lastColumn="0" w:noHBand="1" w:noVBand="1"/>
        </w:tblPrEx>
        <w:trPr>
          <w:trHeight w:val="423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25" w:rsidRPr="00F267F8" w:rsidRDefault="00F30325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en-US"/>
              </w:rPr>
              <w:t>Театры г. Грозного и других городов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25" w:rsidRPr="00F267F8" w:rsidRDefault="00F30325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Работа по воспитанию навыков театральной культуры, приобщении к театральному искусству через просмотр </w:t>
            </w:r>
          </w:p>
          <w:p w:rsidR="00F30325" w:rsidRPr="00F267F8" w:rsidRDefault="00F30325" w:rsidP="00F267F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267F8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театральных постановок</w:t>
            </w:r>
          </w:p>
        </w:tc>
      </w:tr>
    </w:tbl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Таким образом, вовлечение социальных партнеров в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-образовательный процесс </w:t>
      </w:r>
      <w:r w:rsidR="00F267F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способствует распространению эффективных технологий работы с дошкольниками и созданию условий, способствующих повышению качества образовательных услуг.</w:t>
      </w:r>
    </w:p>
    <w:p w:rsidR="00F267F8" w:rsidRPr="00C841EF" w:rsidRDefault="00F267F8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взаимодействия с семьями воспитанников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Одной из задач работы дошкольной организации является обеспечение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педагогической поддержки семьи и повышение компетентности родителей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(законных представителей) в вопросах развития и образования, охраны и укрепления здоровья детей.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Сотрудничество с родителями планируется на основе образовательной программы Учреждения, годового плана, возрастных особенностей детей, запросов и образовательных потребностей семей воспитанников.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работе использовались следующие направления и формы: -педагогический мониторинг; -педагогическое образование родителей; -педагогическая поддержка; -совместная деятельность педагога и родителей.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Партнерские отношения с родителями, выстроенные в детском саду, положительно влияют на детей. Воспитанники проявляют творческую, и познавательную активность, самостоятельность, с удовольствием участвуют во всех мероприятиях, занимают призовые места в конкурсах различных уровней.</w:t>
      </w:r>
    </w:p>
    <w:p w:rsidR="002E6D86" w:rsidRDefault="002E6D86" w:rsidP="00F709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71E0" w:rsidRPr="00C97B40" w:rsidRDefault="00F7090C" w:rsidP="00F709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7B40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proofErr w:type="spellEnd"/>
      <w:r w:rsidRPr="00C97B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7B40">
        <w:rPr>
          <w:rFonts w:ascii="Times New Roman" w:hAnsi="Times New Roman" w:cs="Times New Roman"/>
          <w:b/>
          <w:sz w:val="28"/>
          <w:szCs w:val="28"/>
        </w:rPr>
        <w:t>семей</w:t>
      </w:r>
      <w:proofErr w:type="spellEnd"/>
      <w:r w:rsidRPr="00C97B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7B40">
        <w:rPr>
          <w:rFonts w:ascii="Times New Roman" w:hAnsi="Times New Roman" w:cs="Times New Roman"/>
          <w:b/>
          <w:sz w:val="28"/>
          <w:szCs w:val="28"/>
        </w:rPr>
        <w:t>по</w:t>
      </w:r>
      <w:proofErr w:type="spellEnd"/>
      <w:r w:rsidRPr="00C97B40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C97B40">
        <w:rPr>
          <w:rFonts w:ascii="Times New Roman" w:hAnsi="Times New Roman" w:cs="Times New Roman"/>
          <w:b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835"/>
        <w:gridCol w:w="4091"/>
      </w:tblGrid>
      <w:tr w:rsidR="00F7090C" w:rsidRPr="00904B34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F7090C" w:rsidRPr="00C97B40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E761BB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273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99,9</w:t>
            </w:r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7090C" w:rsidRPr="00C97B40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E761BB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0,4</w:t>
            </w:r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7090C" w:rsidRPr="00C97B40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E761BB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F7090C" w:rsidRPr="00C97B40" w:rsidRDefault="00F7090C" w:rsidP="00F709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7090C" w:rsidRPr="00C97B40" w:rsidRDefault="00F7090C" w:rsidP="00F709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7B40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семей по</w:t>
      </w:r>
      <w:r w:rsidRPr="00C97B40">
        <w:rPr>
          <w:rFonts w:ascii="Times New Roman" w:hAnsi="Times New Roman" w:cs="Times New Roman"/>
          <w:b/>
          <w:sz w:val="28"/>
          <w:szCs w:val="28"/>
        </w:rPr>
        <w:t> </w:t>
      </w:r>
      <w:r w:rsidRPr="00C97B40">
        <w:rPr>
          <w:rFonts w:ascii="Times New Roman" w:hAnsi="Times New Roman" w:cs="Times New Roman"/>
          <w:b/>
          <w:sz w:val="28"/>
          <w:szCs w:val="28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835"/>
        <w:gridCol w:w="4091"/>
      </w:tblGrid>
      <w:tr w:rsidR="00F7090C" w:rsidRPr="00904B34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F7090C" w:rsidRPr="00C97B40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Малодетная</w:t>
            </w:r>
            <w:proofErr w:type="spellEnd"/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семья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E761BB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5,9</w:t>
            </w:r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7090C" w:rsidRPr="00C97B40" w:rsidTr="002D6AAB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Многодетная семья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E761BB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90C" w:rsidRPr="00C97B40" w:rsidRDefault="00F709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  <w:r w:rsidRPr="00C97B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E761B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авноправное взаимодействие МБДОУ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семьи, осуществляемое в разных формах работы, позволяет предоставлять родителям информацию педагогического и психологического содержания, повышать педагогическую компетентность родителей и уча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ствовать в работе ДОУ.</w:t>
      </w:r>
    </w:p>
    <w:p w:rsidR="00857E2C" w:rsidRPr="00C841EF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857E2C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3.2. Оценка системы управления организации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Управление детским садом строится на принципах единоначалия и коллегиальности.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Коллегиальными органами управления являются: педагогический совет, общее собрание трудового коллектива, родительский комитет. Руководство деятельностью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заведующим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который назначается на должность и освобождается Учредителем. </w:t>
      </w:r>
    </w:p>
    <w:p w:rsidR="00857E2C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:rsidR="00997713" w:rsidRPr="00C841EF" w:rsidRDefault="00997713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368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 управления деятельностью учреждения.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5"/>
        <w:gridCol w:w="7240"/>
      </w:tblGrid>
      <w:tr w:rsidR="008769D2" w:rsidRPr="00EA2D3A" w:rsidTr="00F527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D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D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8769D2" w:rsidRPr="00904B34" w:rsidTr="00F527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EA2D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769D2" w:rsidRPr="00904B34" w:rsidTr="00F527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Родительский комитет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компетенции родительского комитета относится: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содействие обеспечению оптимальных условий для организации процесса обучения, воспитания и развития, а также присмотра, ухода и оздоровления детей;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содействие в подготовке и проведении мероприятий с воспитанниками и их родителями (законными представителями);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координация деятельности групповых родительских комитетов;</w:t>
            </w:r>
          </w:p>
          <w:p w:rsidR="008769D2" w:rsidRPr="0044726D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контроль организации и качества питания, медицин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ского обслуживания обучающихся.</w:t>
            </w:r>
          </w:p>
        </w:tc>
      </w:tr>
      <w:tr w:rsidR="008769D2" w:rsidRPr="00EA2D3A" w:rsidTr="00F527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2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развития образовательных услуг;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регламентации образовательных отношений;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разработки образовательных программ;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выбора учебников, учебных пособий, средств обучения и воспитания;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материально-технического обеспечения образовательного процесса;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аттестации, повышении квалификации педагогических работников;</w:t>
            </w:r>
          </w:p>
          <w:p w:rsidR="008769D2" w:rsidRPr="00EA2D3A" w:rsidRDefault="008769D2" w:rsidP="008769D2">
            <w:pPr>
              <w:spacing w:before="0" w:beforeAutospacing="0" w:after="0" w:afterAutospacing="0"/>
              <w:ind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координации деятельности методических объединений</w:t>
            </w:r>
          </w:p>
        </w:tc>
      </w:tr>
      <w:tr w:rsidR="008769D2" w:rsidRPr="00904B34" w:rsidTr="00F527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EA2D3A" w:rsidRDefault="008769D2" w:rsidP="00F5275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собрание 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8769D2" w:rsidRPr="00C841EF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вносить предложения по корректировке плана мероприятий организации, совершенствованию ее рабо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ты и развитию материальной базы</w:t>
            </w:r>
            <w:r w:rsidR="002E6D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Структура, порядок формирования, срок полномочий и компетенция органов управления Бюджетным учреждением, порядок принятия ими решений и выступления от имени</w:t>
            </w:r>
          </w:p>
          <w:p w:rsidR="008769D2" w:rsidRPr="00EA2D3A" w:rsidRDefault="008769D2" w:rsidP="008769D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41E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Бюджетного учреждения устанавливаются уставом учреждения в соответствии с законода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тельством Российской Федерации.</w:t>
            </w:r>
          </w:p>
        </w:tc>
      </w:tr>
    </w:tbl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 итогам 2024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57E2C" w:rsidRPr="00C841EF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857E2C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3.3. Оценка содержания и качество подготовки обучающихся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деятельность Учреждения основана на комплексно -тематическом принципе.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 детского сада разработано комплексно -тематическое планирование для всех возрастных групп. Содержание тем планирования охватывает разные стороны действительности и помогает сформировать целостную картину мира у воспитанников детского сада.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ОП ДО строилась в соответствии с образовательными областями: Социально-коммуникативное развитие; Речевое развитие; Познавательное развитие; Физическое развитие; Художественно-эстетическое развитие.</w:t>
      </w:r>
    </w:p>
    <w:p w:rsidR="00857E2C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мест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 режиме дня детского сада: </w:t>
      </w:r>
    </w:p>
    <w:p w:rsidR="00857E2C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-режимные моменты;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57E2C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-игровая деятельность;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57E2C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организованные традицион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 и интегрированные занятия; </w:t>
      </w:r>
    </w:p>
    <w:p w:rsidR="00857E2C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альная и подгрупповая работа; </w:t>
      </w:r>
    </w:p>
    <w:p w:rsidR="00857E2C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-самостоятельная деятельность; </w:t>
      </w:r>
    </w:p>
    <w:p w:rsidR="00C841EF" w:rsidRPr="00C841EF" w:rsidRDefault="00857E2C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опыты и экспериментирование.</w:t>
      </w:r>
    </w:p>
    <w:p w:rsidR="008B2AA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обеспечения коррекции недостатков в физическом и психическом развитии детей с ОВЗ и оказания помощи детям этой категории в освоении основной образовательной программы дошкольного образования образовательный процесс в Учреждении для детей</w:t>
      </w:r>
      <w:r w:rsidR="00997713" w:rsidRPr="00997713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997713" w:rsidRPr="0003603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разработана </w:t>
      </w:r>
      <w:r w:rsidR="00997713" w:rsidRPr="00997713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Адаптированная образовательная</w:t>
      </w:r>
      <w:r w:rsidR="008A307A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программа МБДОУ «Детский сад №3 «Эдельвейс</w:t>
      </w:r>
      <w:r w:rsidR="00FF6F45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</w:t>
      </w:r>
    </w:p>
    <w:p w:rsidR="00C841EF" w:rsidRPr="00C841EF" w:rsidRDefault="00997713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7713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lastRenderedPageBreak/>
        <w:t>»,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03603B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в соответствии с Федеральным законом «Об образовании в Российской Федерации» и Приказом Министерства просвещения РФ от 24 ноября 2022 г. № 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здоровья».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ОВЗ осуществляется в соответствии с индивидуальными образовательными программами для детей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работы - социализация воспитанников, раскрытие потенциальных возможностей и индивидуальных способностей.</w:t>
      </w:r>
    </w:p>
    <w:p w:rsidR="00C841EF" w:rsidRPr="00C841EF" w:rsidRDefault="00997713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Диагностика показателей выполнения образовательной программы проводится 2 раза в год сентябрь и май воспитателями и специалистами Учреждения. В работе используется пособие "Педагогическая диагностика индив</w:t>
      </w:r>
      <w:r w:rsidR="00FF37E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идуального развития ребенка 2-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лет.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проведения диагностики педагоги использовали произвольные формы на основе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малоформализованных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диагностические ситуации. Для фиксации результатов диагностики были</w:t>
      </w:r>
      <w:r w:rsidR="00857E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9771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использованы карты наблюдения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 педагогической диагностики помогают реализовать индивидуально-личностный подход к каждому ребёнку в подборе форм организации, методов и приёмов развития, разработать индивидуальные маршруты.</w:t>
      </w:r>
    </w:p>
    <w:p w:rsidR="00C841EF" w:rsidRPr="003306C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6CB">
        <w:rPr>
          <w:rFonts w:ascii="Times New Roman" w:hAnsi="Times New Roman" w:cs="Times New Roman"/>
          <w:sz w:val="28"/>
          <w:szCs w:val="28"/>
          <w:lang w:val="ru-RU"/>
        </w:rPr>
        <w:t>Анализ усвоения детьми программы по направлениям показал, что Программа воспитания и обуче</w:t>
      </w:r>
      <w:r w:rsidR="008B2AAB">
        <w:rPr>
          <w:rFonts w:ascii="Times New Roman" w:hAnsi="Times New Roman" w:cs="Times New Roman"/>
          <w:sz w:val="28"/>
          <w:szCs w:val="28"/>
          <w:lang w:val="ru-RU"/>
        </w:rPr>
        <w:t>ния в детском саду усвоена на 93</w:t>
      </w:r>
      <w:proofErr w:type="gramStart"/>
      <w:r w:rsidRPr="003306CB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132DCD" w:rsidRPr="003306C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3306CB" w:rsidRPr="00132DCD" w:rsidRDefault="003306C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57E2C" w:rsidRPr="003306C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06CB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педагогической диагностики (мониторинг развития воспитанников) по итогам 2024 года.</w:t>
      </w:r>
      <w:r w:rsidR="00132DCD" w:rsidRPr="003306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709"/>
        <w:gridCol w:w="708"/>
        <w:gridCol w:w="704"/>
        <w:gridCol w:w="572"/>
        <w:gridCol w:w="727"/>
        <w:gridCol w:w="690"/>
        <w:gridCol w:w="709"/>
        <w:gridCol w:w="709"/>
        <w:gridCol w:w="567"/>
        <w:gridCol w:w="709"/>
        <w:gridCol w:w="708"/>
        <w:gridCol w:w="567"/>
        <w:gridCol w:w="709"/>
        <w:gridCol w:w="709"/>
        <w:gridCol w:w="567"/>
      </w:tblGrid>
      <w:tr w:rsidR="00132DCD" w:rsidRPr="00904B34" w:rsidTr="008B2AAB">
        <w:trPr>
          <w:trHeight w:val="1545"/>
          <w:jc w:val="center"/>
        </w:trPr>
        <w:tc>
          <w:tcPr>
            <w:tcW w:w="568" w:type="dxa"/>
            <w:vMerge w:val="restart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</w:t>
            </w:r>
            <w:proofErr w:type="spellEnd"/>
          </w:p>
        </w:tc>
        <w:tc>
          <w:tcPr>
            <w:tcW w:w="2121" w:type="dxa"/>
            <w:gridSpan w:val="3"/>
          </w:tcPr>
          <w:p w:rsidR="00132DCD" w:rsidRPr="003306CB" w:rsidRDefault="00132DCD" w:rsidP="00F52756">
            <w:pPr>
              <w:keepNext/>
              <w:spacing w:before="0" w:beforeAutospacing="0" w:after="0" w:afterAutospacing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Образовательная область</w:t>
            </w:r>
          </w:p>
          <w:p w:rsidR="00132DCD" w:rsidRPr="003306CB" w:rsidRDefault="00132DCD" w:rsidP="00F52756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«Социально-коммуникативное развитие»</w:t>
            </w:r>
          </w:p>
        </w:tc>
        <w:tc>
          <w:tcPr>
            <w:tcW w:w="1989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Образовательная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</w:t>
            </w:r>
            <w:proofErr w:type="spellEnd"/>
          </w:p>
          <w:p w:rsidR="00132DCD" w:rsidRPr="003306CB" w:rsidRDefault="00132DCD" w:rsidP="00F52756">
            <w:pPr>
              <w:keepNext/>
              <w:spacing w:before="0" w:beforeAutospacing="0" w:after="0" w:afterAutospacing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Физическое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развитие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  <w:p w:rsidR="00132DCD" w:rsidRPr="003306CB" w:rsidRDefault="00132DCD" w:rsidP="00F52756">
            <w:pPr>
              <w:keepNext/>
              <w:spacing w:before="0" w:beforeAutospacing="0" w:after="0" w:afterAutospacing="0"/>
              <w:ind w:left="331" w:hanging="33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Образовательная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Познавательное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развитие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4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Образовательная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</w:t>
            </w:r>
            <w:proofErr w:type="spellEnd"/>
          </w:p>
          <w:p w:rsidR="00132DCD" w:rsidRPr="003306CB" w:rsidRDefault="00132DCD" w:rsidP="00F52756">
            <w:pPr>
              <w:spacing w:before="0" w:beforeAutospacing="0" w:after="0" w:afterAutospacing="0"/>
              <w:ind w:left="-108" w:right="-108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Речевое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развитие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132DCD" w:rsidRPr="003306CB" w:rsidRDefault="00132DCD" w:rsidP="00F52756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Образовательная область</w:t>
            </w:r>
          </w:p>
          <w:p w:rsidR="00132DCD" w:rsidRPr="003306CB" w:rsidRDefault="00132DCD" w:rsidP="00F52756">
            <w:pPr>
              <w:spacing w:before="0" w:beforeAutospacing="0" w:after="0" w:afterAutospacing="0"/>
              <w:ind w:left="-108" w:right="-108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«Художественно-эстетическое развитие»</w:t>
            </w:r>
          </w:p>
        </w:tc>
      </w:tr>
      <w:tr w:rsidR="00132DCD" w:rsidRPr="00C97B40" w:rsidTr="008B2AAB">
        <w:trPr>
          <w:trHeight w:val="471"/>
          <w:jc w:val="center"/>
        </w:trPr>
        <w:tc>
          <w:tcPr>
            <w:tcW w:w="568" w:type="dxa"/>
            <w:vMerge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2121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ind w:left="-104"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%</w:t>
            </w:r>
          </w:p>
        </w:tc>
        <w:tc>
          <w:tcPr>
            <w:tcW w:w="1989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%</w:t>
            </w:r>
          </w:p>
        </w:tc>
        <w:tc>
          <w:tcPr>
            <w:tcW w:w="1985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%</w:t>
            </w:r>
          </w:p>
        </w:tc>
        <w:tc>
          <w:tcPr>
            <w:tcW w:w="1984" w:type="dxa"/>
            <w:gridSpan w:val="3"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%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</w:t>
            </w:r>
            <w:proofErr w:type="spellEnd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%</w:t>
            </w:r>
          </w:p>
        </w:tc>
      </w:tr>
      <w:tr w:rsidR="00132DCD" w:rsidRPr="00C97B40" w:rsidTr="008B2AAB">
        <w:trPr>
          <w:cantSplit/>
          <w:trHeight w:val="1321"/>
          <w:jc w:val="center"/>
        </w:trPr>
        <w:tc>
          <w:tcPr>
            <w:tcW w:w="568" w:type="dxa"/>
            <w:vMerge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  <w:proofErr w:type="spellEnd"/>
          </w:p>
        </w:tc>
        <w:tc>
          <w:tcPr>
            <w:tcW w:w="708" w:type="dxa"/>
            <w:textDirection w:val="btLr"/>
          </w:tcPr>
          <w:p w:rsidR="00132DCD" w:rsidRPr="003306CB" w:rsidRDefault="00132DCD" w:rsidP="00F52756">
            <w:pPr>
              <w:keepNext/>
              <w:spacing w:before="0" w:beforeAutospacing="0" w:after="0" w:afterAutospacing="0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  <w:proofErr w:type="spellEnd"/>
          </w:p>
        </w:tc>
        <w:tc>
          <w:tcPr>
            <w:tcW w:w="704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</w:t>
            </w:r>
            <w:proofErr w:type="spellEnd"/>
          </w:p>
        </w:tc>
        <w:tc>
          <w:tcPr>
            <w:tcW w:w="572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  <w:proofErr w:type="spellEnd"/>
          </w:p>
        </w:tc>
        <w:tc>
          <w:tcPr>
            <w:tcW w:w="727" w:type="dxa"/>
            <w:textDirection w:val="btLr"/>
          </w:tcPr>
          <w:p w:rsidR="00132DCD" w:rsidRPr="003306CB" w:rsidRDefault="00132DCD" w:rsidP="00F52756">
            <w:pPr>
              <w:keepNext/>
              <w:spacing w:before="0" w:beforeAutospacing="0" w:after="0" w:afterAutospacing="0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  <w:proofErr w:type="spellEnd"/>
          </w:p>
        </w:tc>
        <w:tc>
          <w:tcPr>
            <w:tcW w:w="690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</w:t>
            </w:r>
            <w:proofErr w:type="spellEnd"/>
          </w:p>
        </w:tc>
        <w:tc>
          <w:tcPr>
            <w:tcW w:w="709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  <w:proofErr w:type="spellEnd"/>
          </w:p>
        </w:tc>
        <w:tc>
          <w:tcPr>
            <w:tcW w:w="709" w:type="dxa"/>
            <w:textDirection w:val="btLr"/>
          </w:tcPr>
          <w:p w:rsidR="00132DCD" w:rsidRPr="003306CB" w:rsidRDefault="00132DCD" w:rsidP="00F52756">
            <w:pPr>
              <w:keepNext/>
              <w:spacing w:before="0" w:beforeAutospacing="0" w:after="0" w:afterAutospacing="0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  <w:proofErr w:type="spellEnd"/>
          </w:p>
        </w:tc>
        <w:tc>
          <w:tcPr>
            <w:tcW w:w="567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</w:t>
            </w:r>
            <w:proofErr w:type="spellEnd"/>
          </w:p>
        </w:tc>
        <w:tc>
          <w:tcPr>
            <w:tcW w:w="709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  <w:proofErr w:type="spellEnd"/>
          </w:p>
        </w:tc>
        <w:tc>
          <w:tcPr>
            <w:tcW w:w="708" w:type="dxa"/>
            <w:textDirection w:val="btLr"/>
          </w:tcPr>
          <w:p w:rsidR="00132DCD" w:rsidRPr="003306CB" w:rsidRDefault="00132DCD" w:rsidP="00F52756">
            <w:pPr>
              <w:keepNext/>
              <w:spacing w:before="0" w:beforeAutospacing="0" w:after="0" w:afterAutospacing="0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  <w:proofErr w:type="spellEnd"/>
          </w:p>
        </w:tc>
        <w:tc>
          <w:tcPr>
            <w:tcW w:w="567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</w:t>
            </w:r>
            <w:proofErr w:type="spellEnd"/>
          </w:p>
        </w:tc>
        <w:tc>
          <w:tcPr>
            <w:tcW w:w="709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  <w:proofErr w:type="spellEnd"/>
          </w:p>
        </w:tc>
        <w:tc>
          <w:tcPr>
            <w:tcW w:w="709" w:type="dxa"/>
            <w:textDirection w:val="btLr"/>
          </w:tcPr>
          <w:p w:rsidR="00132DCD" w:rsidRPr="003306CB" w:rsidRDefault="00132DCD" w:rsidP="00F52756">
            <w:pPr>
              <w:keepNext/>
              <w:spacing w:before="0" w:beforeAutospacing="0" w:after="0" w:afterAutospacing="0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0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</w:t>
            </w:r>
            <w:proofErr w:type="spellEnd"/>
          </w:p>
        </w:tc>
      </w:tr>
      <w:tr w:rsidR="00132DCD" w:rsidRPr="00C97B40" w:rsidTr="008B2AAB">
        <w:trPr>
          <w:cantSplit/>
          <w:trHeight w:val="753"/>
          <w:jc w:val="center"/>
        </w:trPr>
        <w:tc>
          <w:tcPr>
            <w:tcW w:w="568" w:type="dxa"/>
            <w:textDirection w:val="btLr"/>
          </w:tcPr>
          <w:p w:rsidR="00132DCD" w:rsidRPr="003306CB" w:rsidRDefault="00132DCD" w:rsidP="00F52756">
            <w:pPr>
              <w:spacing w:before="0" w:beforeAutospacing="0" w:after="0" w:afterAutospacing="0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2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50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708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37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704" w:type="dxa"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3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572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80</w:t>
            </w: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27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20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690" w:type="dxa"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0%</w:t>
            </w:r>
          </w:p>
        </w:tc>
        <w:tc>
          <w:tcPr>
            <w:tcW w:w="709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48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709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41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567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11%</w:t>
            </w:r>
          </w:p>
        </w:tc>
        <w:tc>
          <w:tcPr>
            <w:tcW w:w="709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4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0%</w:t>
            </w:r>
          </w:p>
        </w:tc>
        <w:tc>
          <w:tcPr>
            <w:tcW w:w="708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38%</w:t>
            </w:r>
          </w:p>
        </w:tc>
        <w:tc>
          <w:tcPr>
            <w:tcW w:w="567" w:type="dxa"/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2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2%</w:t>
            </w:r>
          </w:p>
        </w:tc>
        <w:tc>
          <w:tcPr>
            <w:tcW w:w="709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58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709" w:type="dxa"/>
          </w:tcPr>
          <w:p w:rsidR="00132DCD" w:rsidRPr="003306CB" w:rsidRDefault="00132DCD" w:rsidP="00F52756">
            <w:pPr>
              <w:spacing w:before="0" w:beforeAutospacing="0" w:after="0" w:afterAutospacing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3</w:t>
            </w: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32DCD" w:rsidRPr="003306CB" w:rsidRDefault="00132DCD" w:rsidP="00F5275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06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5%</w:t>
            </w:r>
          </w:p>
        </w:tc>
      </w:tr>
    </w:tbl>
    <w:p w:rsidR="00132DCD" w:rsidRPr="00C841EF" w:rsidRDefault="00132DC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диагностики готовности воспитанников к обучению в школе в 2024 году.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Педагог-психолог оценивал уровень школьной готовности выпускников 2024 года. Задания, которые предлагал педагог-психолог позволяют оценить уровень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сформированности предпосылок к учебной деятельности: умение самостоятельно действовать по образцу и осуществлять контроль, наличие определенного уровня работоспособности, а также умение вовремя остановиться в выполнении того или иного задания и переключиться на выпол</w:t>
      </w:r>
      <w:r w:rsidR="00132DC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нение следующего. Обследовано 59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детей.</w:t>
      </w:r>
    </w:p>
    <w:p w:rsidR="003306CB" w:rsidRDefault="003306CB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6D86" w:rsidRDefault="002E6D8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6D86" w:rsidRDefault="002E6D8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6D86" w:rsidRDefault="002E6D8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306CB" w:rsidRPr="00DD4ECD" w:rsidRDefault="003306CB" w:rsidP="003306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DD4E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Психологическая готовность выпускников старших групп к обучению в школе за 2024 календарный год</w:t>
      </w:r>
    </w:p>
    <w:tbl>
      <w:tblPr>
        <w:tblStyle w:val="TableGrid"/>
        <w:tblW w:w="10383" w:type="dxa"/>
        <w:tblInd w:w="-323" w:type="dxa"/>
        <w:tblCellMar>
          <w:top w:w="1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1402"/>
        <w:gridCol w:w="2058"/>
        <w:gridCol w:w="1046"/>
        <w:gridCol w:w="1252"/>
        <w:gridCol w:w="713"/>
        <w:gridCol w:w="1232"/>
        <w:gridCol w:w="746"/>
        <w:gridCol w:w="1054"/>
        <w:gridCol w:w="880"/>
      </w:tblGrid>
      <w:tr w:rsidR="003306CB" w:rsidRPr="003306CB" w:rsidTr="001676B4">
        <w:trPr>
          <w:trHeight w:val="653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Группа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Уровень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>Общее</w:t>
            </w:r>
          </w:p>
          <w:p w:rsidR="003306CB" w:rsidRPr="003306CB" w:rsidRDefault="003306CB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>кол.чел</w:t>
            </w:r>
            <w:proofErr w:type="spellEnd"/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Высокий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Кол. чел.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Средний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Кол. чел.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6CB" w:rsidRPr="003306CB" w:rsidRDefault="003306CB" w:rsidP="003306CB">
            <w:pPr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Низкий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b/>
                <w:sz w:val="26"/>
                <w:szCs w:val="26"/>
              </w:rPr>
              <w:t>Кол. чел.</w:t>
            </w:r>
          </w:p>
        </w:tc>
      </w:tr>
      <w:tr w:rsidR="003306CB" w:rsidRPr="003306CB" w:rsidTr="001676B4">
        <w:trPr>
          <w:trHeight w:val="653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1676B4" w:rsidP="003306CB">
            <w:pPr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Количественные показатели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944B2B" w:rsidP="003306CB">
            <w:pPr>
              <w:ind w:right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E426F4" w:rsidP="003306CB">
            <w:pPr>
              <w:ind w:left="9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3306CB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E426F4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3306CB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ind w:right="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6CB" w:rsidRPr="003306CB" w:rsidRDefault="00E426F4" w:rsidP="00223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3306CB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 % </w:t>
            </w:r>
          </w:p>
          <w:p w:rsidR="003306CB" w:rsidRPr="003306CB" w:rsidRDefault="003306CB" w:rsidP="00330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3306CB" w:rsidRPr="003306CB" w:rsidRDefault="003306CB" w:rsidP="00330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6CB" w:rsidRPr="003306CB" w:rsidTr="001676B4">
        <w:trPr>
          <w:trHeight w:val="653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1676B4" w:rsidP="001676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Почемучки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3306CB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Количественные показатели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E426F4" w:rsidP="003306CB">
            <w:pPr>
              <w:ind w:left="9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3306CB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E426F4" w:rsidP="003306CB">
            <w:pPr>
              <w:ind w:left="10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3306CB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ind w:right="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6CB" w:rsidRPr="003306CB" w:rsidRDefault="00E426F4" w:rsidP="00223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3306CB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% 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06CB" w:rsidRPr="003306CB" w:rsidRDefault="0022381E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3306CB" w:rsidRPr="003306CB" w:rsidRDefault="003306CB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6B4" w:rsidRPr="003306CB" w:rsidTr="00A1103B">
        <w:trPr>
          <w:trHeight w:val="653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1676B4" w:rsidP="003306CB">
            <w:pPr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1676B4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E426F4" w:rsidP="003306CB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1676B4" w:rsidP="003306CB">
            <w:pPr>
              <w:ind w:left="96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55%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E426F4" w:rsidP="003306CB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676B4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E426F4" w:rsidP="003306CB">
            <w:pPr>
              <w:ind w:left="10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1676B4"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E426F4" w:rsidP="003306CB">
            <w:pPr>
              <w:ind w:right="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6B4" w:rsidRPr="003306CB" w:rsidRDefault="001676B4" w:rsidP="003306CB">
            <w:pPr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3306CB">
              <w:rPr>
                <w:rFonts w:ascii="Times New Roman" w:hAnsi="Times New Roman" w:cs="Times New Roman"/>
                <w:sz w:val="26"/>
                <w:szCs w:val="26"/>
              </w:rPr>
              <w:t xml:space="preserve">18%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6B4" w:rsidRPr="003306CB" w:rsidRDefault="00E426F4" w:rsidP="003306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Анализируя полученные данные мониторинга воспитанников, можно сделать вывод о положительном результате. У воспитанников сформирована школьная мотивации, уровень их физиологической зрелости в норме. Знания воспитанников достаточные, они способны применять их в игровой и повседневной деятельности. Это свидетельствует об эффективности совместной образовательной деятельнос</w:t>
      </w:r>
      <w:r w:rsidR="003306C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 воспитателей старших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 и педагога- психолога.</w:t>
      </w:r>
    </w:p>
    <w:p w:rsidR="00582E2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годовой план работы детского сада в 2024 году были внесены мероприятия по формированию безопасной информационной среды для педагогов, детей и родителей. В течение года со всеми участниками образовательных отношений проводились просветительские мероприятия. 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</w:t>
      </w:r>
      <w:r w:rsidR="00397C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Чеченской республики так </w:t>
      </w:r>
      <w:proofErr w:type="gramStart"/>
      <w:r w:rsidR="00397C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="002E6D8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оссийской</w:t>
      </w:r>
      <w:proofErr w:type="gramEnd"/>
      <w:r w:rsidR="002E6D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="002E6D8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едерации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Деятельность была направлена на формирование у дошкольников ответственного отношения к государственным символам страны.</w:t>
      </w:r>
    </w:p>
    <w:p w:rsidR="00582E2F" w:rsidRPr="00C841EF" w:rsidRDefault="00582E2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7C79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 </w:t>
      </w:r>
    </w:p>
    <w:p w:rsidR="00381A61" w:rsidRDefault="00381A61" w:rsidP="00397C7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81A61" w:rsidRDefault="00381A61" w:rsidP="00397C7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97C79" w:rsidRDefault="00C841EF" w:rsidP="00397C7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3.4. Оценка организации </w:t>
      </w:r>
      <w:proofErr w:type="spellStart"/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</w:t>
      </w:r>
      <w:r w:rsidR="00B15D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ельно</w:t>
      </w:r>
      <w:proofErr w:type="spellEnd"/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 образовательного процесса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Образовательную деятельность с детьми педагоги организуют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следующих направлениях: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ОД, которую проводят в процессе организации различных видов детской деятельности;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ОД, которую проводят в ходе режимных процессов;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самостоятельная деятельность детей;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взаимодействие с семьями детей по реализации образовательной программы ДО.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-образовательного процесса осуществляется на основании режима дня,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</w:t>
      </w:r>
      <w:r w:rsidR="00397C7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ктивного и календарного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планирования.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Занятия в рамках образовательной деятельности ведутся по подгруппам и группой. </w:t>
      </w:r>
    </w:p>
    <w:p w:rsidR="00397C79" w:rsidRPr="00D27BD3" w:rsidRDefault="00397C79" w:rsidP="0039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27BD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занятий соответствует СанПиН 1.2.3685-21 и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27BD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составляет:</w:t>
      </w:r>
    </w:p>
    <w:p w:rsidR="00397C79" w:rsidRPr="00EA2D3A" w:rsidRDefault="00397C79" w:rsidP="00397C79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93FBA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397C79" w:rsidRPr="00EA2D3A" w:rsidRDefault="00397C79" w:rsidP="00397C79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397C79" w:rsidRPr="00EA2D3A" w:rsidRDefault="00397C79" w:rsidP="00397C79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397C79" w:rsidRPr="00C841EF" w:rsidRDefault="00397C79" w:rsidP="00397C79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 рамках образовательной деятельности предусмотрены перерывы продолжительностью не менее 10 мин.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</w:t>
      </w:r>
    </w:p>
    <w:p w:rsidR="00397C79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- ориентированный подход к детям. </w:t>
      </w:r>
    </w:p>
    <w:p w:rsidR="00B15D6D" w:rsidRDefault="00B15D6D" w:rsidP="0099771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6368B" w:rsidRDefault="00C841EF" w:rsidP="008B58A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3.5. Оценка качества кадрового обеспечения.</w:t>
      </w:r>
    </w:p>
    <w:p w:rsidR="00B6368B" w:rsidRPr="008769D2" w:rsidRDefault="00B6368B" w:rsidP="008769D2">
      <w:pPr>
        <w:spacing w:before="0" w:beforeAutospacing="0" w:after="0"/>
        <w:ind w:left="3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процентов согласно штатному расписанию. Всего работают </w:t>
      </w:r>
      <w:r w:rsidR="00B410F4">
        <w:rPr>
          <w:rFonts w:ascii="Times New Roman" w:hAnsi="Times New Roman" w:cs="Times New Roman"/>
          <w:color w:val="000000"/>
          <w:sz w:val="28"/>
          <w:szCs w:val="28"/>
          <w:lang w:val="ru-RU"/>
        </w:rPr>
        <w:t>65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человек. Педагогический коллектив Детского сада насчитывает </w:t>
      </w:r>
      <w:r w:rsidR="00B410F4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педагогов.</w:t>
      </w:r>
    </w:p>
    <w:tbl>
      <w:tblPr>
        <w:tblStyle w:val="a6"/>
        <w:tblW w:w="9810" w:type="dxa"/>
        <w:tblInd w:w="-34" w:type="dxa"/>
        <w:tblLook w:val="04A0" w:firstRow="1" w:lastRow="0" w:firstColumn="1" w:lastColumn="0" w:noHBand="0" w:noVBand="1"/>
      </w:tblPr>
      <w:tblGrid>
        <w:gridCol w:w="7081"/>
        <w:gridCol w:w="1566"/>
        <w:gridCol w:w="1163"/>
      </w:tblGrid>
      <w:tr w:rsidR="00B6368B" w:rsidRPr="00B869BC" w:rsidTr="0000060B">
        <w:trPr>
          <w:trHeight w:val="142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6368B" w:rsidRPr="00B869BC" w:rsidTr="0000060B">
        <w:trPr>
          <w:trHeight w:val="142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B869BC" w:rsidRDefault="00B410F4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6368B" w:rsidRPr="00B869BC" w:rsidTr="0000060B">
        <w:trPr>
          <w:trHeight w:val="957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Педагогов с высшей категорией</w:t>
            </w: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С первой категорией</w:t>
            </w: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9832C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6368B" w:rsidRPr="009832C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6368B" w:rsidRPr="009832C7" w:rsidRDefault="00B410F4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3A165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6368B" w:rsidRPr="003A165D" w:rsidTr="0000060B">
        <w:trPr>
          <w:trHeight w:val="750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Педагогов с высшим профессиональным образованием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Default="00793F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77A2F" w:rsidRPr="003A165D" w:rsidRDefault="00D77A2F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3A165D" w:rsidRDefault="00110E98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B6368B" w:rsidRPr="00A96B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6368B" w:rsidRPr="003A165D" w:rsidTr="0000060B">
        <w:trPr>
          <w:trHeight w:val="279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Педагогов со средним профессиональным образованием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B64608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3A165D" w:rsidRDefault="00110E98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B6368B" w:rsidRPr="003A165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6368B" w:rsidRPr="003A165D" w:rsidTr="0000060B">
        <w:trPr>
          <w:trHeight w:val="1052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Распределение педагогов по стажу работы: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до 10 лет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от 10 до 15 лет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15 лет и более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9172D7" w:rsidRDefault="006A6387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B6368B" w:rsidRPr="009172D7" w:rsidRDefault="006A6387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B6368B" w:rsidRPr="009172D7" w:rsidRDefault="006A6387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6368B" w:rsidRPr="009172D7" w:rsidRDefault="006A6387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9172D7" w:rsidRDefault="0028204A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71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  <w:p w:rsidR="00B6368B" w:rsidRPr="009172D7" w:rsidRDefault="0028204A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  <w:p w:rsidR="00B6368B" w:rsidRPr="009172D7" w:rsidRDefault="0028204A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  <w:p w:rsidR="00B6368B" w:rsidRPr="009172D7" w:rsidRDefault="0028204A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B6368B" w:rsidRPr="003A165D" w:rsidTr="0000060B">
        <w:trPr>
          <w:trHeight w:val="469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Распределение педагогов по возрасту: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до 30 лет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до 40 лет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>до 55 лет</w:t>
            </w:r>
          </w:p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72D7">
              <w:rPr>
                <w:rFonts w:ascii="Times New Roman" w:hAnsi="Times New Roman"/>
                <w:sz w:val="28"/>
                <w:szCs w:val="28"/>
              </w:rPr>
              <w:t xml:space="preserve">от 55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9172D7" w:rsidRDefault="00B80C0C" w:rsidP="00F52756">
            <w:pPr>
              <w:tabs>
                <w:tab w:val="left" w:pos="1094"/>
                <w:tab w:val="center" w:pos="117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110E98" w:rsidRPr="009172D7" w:rsidRDefault="009C59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368B" w:rsidRPr="009172D7" w:rsidRDefault="009C59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368B" w:rsidRPr="009172D7" w:rsidRDefault="009C59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9172D7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9172D7" w:rsidRDefault="00B80C0C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  <w:p w:rsidR="00B6368B" w:rsidRPr="009172D7" w:rsidRDefault="00B80C0C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  <w:p w:rsidR="00B6368B" w:rsidRPr="009172D7" w:rsidRDefault="00B80C0C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  <w:p w:rsidR="00B6368B" w:rsidRPr="009172D7" w:rsidRDefault="0028204A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B6368B" w:rsidRPr="003A165D" w:rsidTr="0000060B">
        <w:trPr>
          <w:trHeight w:val="416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3A165D" w:rsidRDefault="00B6368B" w:rsidP="00F5275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165D">
              <w:rPr>
                <w:rFonts w:ascii="Times New Roman" w:eastAsia="Times New Roman" w:hAnsi="Times New Roman"/>
                <w:sz w:val="28"/>
                <w:szCs w:val="28"/>
              </w:rPr>
              <w:t>Количество педагогов, имеющих отраслевые награды:</w:t>
            </w:r>
          </w:p>
          <w:p w:rsidR="00B6368B" w:rsidRPr="003A165D" w:rsidRDefault="00B6368B" w:rsidP="00F5275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165D">
              <w:rPr>
                <w:rFonts w:ascii="Times New Roman" w:eastAsia="Times New Roman" w:hAnsi="Times New Roman"/>
                <w:sz w:val="28"/>
                <w:szCs w:val="28"/>
              </w:rPr>
              <w:t>Нагрудный Знак «Почетный работник общего образования»</w:t>
            </w:r>
          </w:p>
          <w:p w:rsidR="00B6368B" w:rsidRPr="003A165D" w:rsidRDefault="00B6368B" w:rsidP="00F5275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165D">
              <w:rPr>
                <w:rFonts w:ascii="Times New Roman" w:eastAsia="Times New Roman" w:hAnsi="Times New Roman"/>
                <w:sz w:val="28"/>
                <w:szCs w:val="28"/>
              </w:rPr>
              <w:t>Почетная гр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амота Министерства образования </w:t>
            </w:r>
            <w:r w:rsidRPr="003A165D">
              <w:rPr>
                <w:rFonts w:ascii="Times New Roman" w:eastAsia="Times New Roman" w:hAnsi="Times New Roman"/>
                <w:sz w:val="28"/>
                <w:szCs w:val="28"/>
              </w:rPr>
              <w:t>и науки РФ</w:t>
            </w:r>
          </w:p>
          <w:p w:rsidR="00B6368B" w:rsidRPr="003A165D" w:rsidRDefault="00B6368B" w:rsidP="00F5275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165D">
              <w:rPr>
                <w:rFonts w:ascii="Times New Roman" w:eastAsia="Times New Roman" w:hAnsi="Times New Roman"/>
                <w:sz w:val="28"/>
                <w:szCs w:val="28"/>
              </w:rPr>
              <w:t>Почетная  грамота  Парламента ЧР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65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3A165D" w:rsidRDefault="00793F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3A165D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368B" w:rsidRPr="003A165D" w:rsidRDefault="00793FBA" w:rsidP="00F52756">
            <w:pPr>
              <w:tabs>
                <w:tab w:val="left" w:pos="11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6368B" w:rsidRPr="003A165D">
              <w:rPr>
                <w:rFonts w:ascii="Times New Roman" w:hAnsi="Times New Roman"/>
                <w:sz w:val="28"/>
                <w:szCs w:val="28"/>
              </w:rPr>
              <w:t>%</w:t>
            </w:r>
            <w:r w:rsidR="00B6368B" w:rsidRPr="003A165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B6368B" w:rsidRPr="00BB1D44" w:rsidTr="0000060B">
        <w:trPr>
          <w:trHeight w:val="273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BB1D44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1D44">
              <w:rPr>
                <w:rFonts w:ascii="Times New Roman" w:hAnsi="Times New Roman"/>
                <w:sz w:val="28"/>
                <w:szCs w:val="28"/>
              </w:rPr>
              <w:t>Количество педагогов, прошедших курсовую подготовку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BB1D44" w:rsidRDefault="00793F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BB1D44" w:rsidRDefault="00793F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6368B" w:rsidRPr="00BB1D4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6368B" w:rsidRPr="00BB1D44" w:rsidTr="0000060B">
        <w:trPr>
          <w:trHeight w:val="273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BB1D44" w:rsidRDefault="00B6368B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1D44">
              <w:rPr>
                <w:rFonts w:ascii="Times New Roman" w:hAnsi="Times New Roman"/>
                <w:sz w:val="28"/>
                <w:szCs w:val="28"/>
              </w:rPr>
              <w:t>Количество педагогов, которые должны пройти  курсовую подготовку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истечению срока в 2024 и 2025гг.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8B" w:rsidRPr="009172D7" w:rsidRDefault="00793FBA" w:rsidP="00F527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8B" w:rsidRPr="009172D7" w:rsidRDefault="00793FBA" w:rsidP="00F5275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6368B" w:rsidRPr="009172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</w:tbl>
    <w:p w:rsidR="00C841EF" w:rsidRPr="00C841EF" w:rsidRDefault="008F5AB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 повышения квал</w:t>
      </w:r>
      <w:r w:rsidR="008769D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ификации всех специалистов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носит непрерывный характер и осуществляется в соответствии с графиком.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повышения профессиональной компетенции педагогов, организации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образовательного процесса в условиях реализации ФГОС Д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и плавному переходу на ФОП ДО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Учреждении в 2024 году были проведены следующие мероприятия: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доукомплектован методический кабинет МДОБУ базовыми документами и дополнительными материалами по ФГОС ДО и переходу на ФОП ДО;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разработана и реализована Программа методической помощи педагогам в ходе реализации ФГОС ДО и переходу на ФОП ДО;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разработаны методические материалы по сопровождению реализации ФОП ДО и федерального календарного плана воспитательной работы для работы с педагогами;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проведены методические мероприятия по вопросам реализации ФГОС ДО и переходу на ФОП ДО;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проведены педагогические советы; В процессе образовательной деятельности происходит систематический, регулярный обмен опытом педагогов. Воспитатели и специалисты </w:t>
      </w:r>
      <w:r w:rsidR="008769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ДОУ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</w:t>
      </w:r>
      <w:r w:rsidR="008769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ают участие в проводимых в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семинарах, мастер-классах, педагогических советах, конкурсах и </w:t>
      </w:r>
      <w:proofErr w:type="gram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смотрах-конкурсах</w:t>
      </w:r>
      <w:proofErr w:type="gram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конкурсах городского и муниципального уровней.</w:t>
      </w:r>
    </w:p>
    <w:p w:rsidR="00C841EF" w:rsidRPr="00A1103B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педагог </w:t>
      </w:r>
      <w:r w:rsidR="008769D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течение года работал по определенной теме по самообразованию, с учетом индивидуального опыта и профессионального мастерс</w:t>
      </w:r>
      <w:r w:rsidR="00A1103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тва. В сентябре и в ноябре</w:t>
      </w:r>
      <w:r w:rsidR="00854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два</w:t>
      </w:r>
      <w:r w:rsidR="00A110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педагогических работников</w:t>
      </w:r>
      <w:r w:rsidR="003B0201" w:rsidRPr="00A96B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B0201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прошли курсы повышения ква</w:t>
      </w:r>
      <w:r w:rsidR="00A1103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лификации и имеют удостоверения: в</w:t>
      </w:r>
      <w:r w:rsidR="00A110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оспитатель-</w:t>
      </w:r>
      <w:proofErr w:type="spellStart"/>
      <w:r w:rsidR="00854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Матиева</w:t>
      </w:r>
      <w:proofErr w:type="spellEnd"/>
      <w:r w:rsidR="003B0201" w:rsidRPr="00A96B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10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Р.М.,</w:t>
      </w:r>
      <w:r w:rsidR="00854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10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педагог- психолог-</w:t>
      </w:r>
      <w:proofErr w:type="spellStart"/>
      <w:r w:rsidR="00854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Мантаева</w:t>
      </w:r>
      <w:proofErr w:type="spellEnd"/>
      <w:r w:rsidR="003B0201" w:rsidRPr="00A96B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10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Х.Х.</w:t>
      </w:r>
      <w:r w:rsidR="003B0201" w:rsidRPr="00A96B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B02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B0201" w:rsidRPr="003B0201" w:rsidRDefault="003B0201" w:rsidP="003B02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саморазвиваются. Все это 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комплексе дает хороший результат в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улучшении качества образования и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дошкольников.</w:t>
      </w:r>
    </w:p>
    <w:p w:rsidR="003B0201" w:rsidRPr="00F208B5" w:rsidRDefault="00A1103B" w:rsidP="003B020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Составлен план проведения аттестации на соответствие занимаемой должности,</w:t>
      </w:r>
      <w:r w:rsidR="00EF453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которые будут пр</w:t>
      </w:r>
      <w:r w:rsidR="00EF453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оведены в соответствующие сроки, так как учреждение начало функционировать с 2024года, в данный момент </w:t>
      </w:r>
      <w:proofErr w:type="spellStart"/>
      <w:r w:rsidR="00EF453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педработники</w:t>
      </w:r>
      <w:proofErr w:type="spellEnd"/>
      <w:r w:rsidR="00EF4538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не попадают под аттестацию.</w:t>
      </w:r>
    </w:p>
    <w:p w:rsidR="003B0201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Вывод: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Таким образом, система психолого-педагогического сопровождения педагогов позволяет им создать комфортные условия в группах, грамотно и успешно строить педагогический процесс с учетом требований ФГОС и ФОП ДО. Однако необходимо педагогам и специалистам более активно принимать участие в методических мероприятиях разного уровня, так как это, во- первых, учитывается при прохождении процедуры экспертизы во время аттестации педагогического работника, а во-вторых, играет большую роль в повышении рейтинга детского сада.</w:t>
      </w:r>
    </w:p>
    <w:p w:rsidR="00C841EF" w:rsidRPr="00C841EF" w:rsidRDefault="00C841EF" w:rsidP="003B0201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3.6. Оценка учебно-методического и библиотечно-информационного обеспечения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имеется банк необходимых учебно-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методических пособий,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рекомендованных для планирования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-образовательной работы в соот</w:t>
      </w:r>
      <w:r w:rsidR="003B02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ветствии с обязательной частью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3B02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достаточно учебно-методического и информационного обеспечения для организации образовательной деятельности и эффективной реализации образовательных программ</w:t>
      </w:r>
      <w:r w:rsidR="00B15D6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2024 году детский сад пополнил учебно-методический комплект к федеральной образовательной программе дошкольного образования. Приобрели наглядно-дидактические пособия.</w:t>
      </w:r>
    </w:p>
    <w:p w:rsidR="00C841EF" w:rsidRPr="00C841EF" w:rsidRDefault="003B0201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Однако, библиотечный фонд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нуждается в частичном обновлении (методическая литература) и пополнении (детская художественная и познавательная литература).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Педагогические работники имеют доступ к электронным образовательным ресурсам.</w:t>
      </w:r>
    </w:p>
    <w:p w:rsidR="00F814D5" w:rsidRDefault="00C841EF" w:rsidP="00F814D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Аудиотека представлена аудиоматериалами, используемыми педагогами ДОУ при организации различных видов детской деятельности (сборники детских песен, детских сказок, серия звуки природы интерактив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 игры, презентации и т.д.). </w:t>
      </w:r>
      <w:r w:rsidR="00F814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«Эдельвейс» обеспечивает информационную открытость путем размещения информации о деятельности учреждения на официальном сайте в сети "Интернет", официальных страницах детского сада в социальных сетях «Одноклассники», В Контакте» (</w:t>
      </w:r>
      <w:proofErr w:type="spellStart"/>
      <w:r w:rsidR="00F814D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госпаблик</w:t>
      </w:r>
      <w:proofErr w:type="spellEnd"/>
      <w:r w:rsidR="00F814D5">
        <w:rPr>
          <w:rFonts w:ascii="Times New Roman" w:hAnsi="Times New Roman" w:cs="Times New Roman"/>
          <w:color w:val="000000"/>
          <w:sz w:val="28"/>
          <w:szCs w:val="28"/>
          <w:lang w:val="ru-RU"/>
        </w:rPr>
        <w:t>), Телеграмм.</w:t>
      </w:r>
    </w:p>
    <w:p w:rsidR="00C841EF" w:rsidRPr="00C841EF" w:rsidRDefault="00F814D5" w:rsidP="00854EB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Ответственный 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госпаблик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еженедельно выставляет информацию о мероприятиях ДОУ.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Вывод.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Таким образом, библиотечно- информационное обеспечение находится на удовлетворительном уровне. Объем библиотечного фонда обеспечивает реализацию образовательной программы дошкольного образования, но необходимо увеличивать количество информационно-телекоммуникационного оборудования для полноценной реализации образовательного процесса и обеспечения доступа педагогов к профессиональным базам данных, информационным, справочным и поисковым системам.</w:t>
      </w:r>
    </w:p>
    <w:p w:rsidR="00680ED9" w:rsidRPr="00C841EF" w:rsidRDefault="00680ED9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680ED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3.7.</w:t>
      </w:r>
      <w:r w:rsidR="00680ED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материально-технической базы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Материально-технические условия, созданные в учреждении, соответствуют требованиям безопасности. В ДОУ имеется система видеонаблюдения.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организации и ведения образовательного процесса в нашем учреждении оборудованы и функционируют следующие специализированные помещения:</w:t>
      </w:r>
    </w:p>
    <w:p w:rsidR="00680ED9" w:rsidRPr="00310880" w:rsidRDefault="00F8133F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Групповые помещения – 7</w:t>
      </w:r>
    </w:p>
    <w:p w:rsidR="00680ED9" w:rsidRPr="00310880" w:rsidRDefault="00F8133F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Спальни- 7</w:t>
      </w:r>
    </w:p>
    <w:p w:rsidR="00680ED9" w:rsidRPr="00310880" w:rsidRDefault="00680ED9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Кабинет заведующей -1</w:t>
      </w:r>
    </w:p>
    <w:p w:rsidR="00680ED9" w:rsidRDefault="00680ED9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Кабинет заместителя заведующего по АХЧ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-1</w:t>
      </w:r>
    </w:p>
    <w:p w:rsidR="00680ED9" w:rsidRPr="00310880" w:rsidRDefault="008F5AB6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Методический </w:t>
      </w:r>
      <w:r w:rsidR="00680ED9"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кабинет -1</w:t>
      </w:r>
    </w:p>
    <w:p w:rsidR="00680ED9" w:rsidRPr="00310880" w:rsidRDefault="00680ED9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Медицинский кабинет -1</w:t>
      </w:r>
    </w:p>
    <w:p w:rsidR="00680ED9" w:rsidRPr="00310880" w:rsidRDefault="00680ED9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Процедурный кабинет – 1</w:t>
      </w:r>
    </w:p>
    <w:p w:rsidR="00680ED9" w:rsidRPr="00310880" w:rsidRDefault="00680ED9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Кабинет педагога-психолога-1</w:t>
      </w:r>
    </w:p>
    <w:p w:rsidR="00680ED9" w:rsidRPr="00310880" w:rsidRDefault="00680ED9" w:rsidP="00680E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Пищеблок -1</w:t>
      </w:r>
    </w:p>
    <w:p w:rsidR="00680ED9" w:rsidRPr="008F5AB6" w:rsidRDefault="00680ED9" w:rsidP="008F5AB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08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</w:t>
      </w:r>
      <w:r w:rsidR="008F5A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ачечная – 1</w:t>
      </w:r>
    </w:p>
    <w:p w:rsidR="00C841EF" w:rsidRPr="00C841EF" w:rsidRDefault="00F8133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- 7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прогулочных участков для детей</w:t>
      </w:r>
    </w:p>
    <w:p w:rsidR="00F8133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игровых площадках - теневые навесы, игровые и спортивные комплексы, малые архитектурные формы.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создания оптимальных условий для всесторонне</w:t>
      </w:r>
      <w:r w:rsidR="00680E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 развития дошкольников в ДОУ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постоянно обновляется предметно-развивающая среда. Этому вопросу в каждой возрастной группе уделяется серьезное внимание. Так, в новом учебном году в соответствии с введением ФОП ДО оборудованы разнообразные учебные и игровые зоны для воспитания, обучения,</w:t>
      </w:r>
      <w:r w:rsidR="00680E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 детей и создания условий для индивидуального самостоятельного творчества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(в том числе детей с ограниченными возможностями здоровья).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Планировка помещений такова, что каждый ребёнок может найти место, удобное для занятий и комфортное для его эмоционального состояния. Правильно подобранная и расставленная мебель, рационально использованное пространство групповых комнат позволяют сэкономить место, создать уют и привнести "изюминку" в интерьер каждого помещения, а так же позволяет каждому воспитаннику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поступки. Таким образом правильно организованная развивающая предметно-пространственная среда позволяет каждому ребенку найти занятие по душе, поверить в свои силы и способности, научиться взаимодействовать со взрослыми и сверстниками, понимать и оценивать их чувства и поступки, а именно это лежит в основе развивающего обучения.</w:t>
      </w:r>
    </w:p>
    <w:p w:rsidR="00C841EF" w:rsidRPr="00C841EF" w:rsidRDefault="00680ED9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созданы условия для проведения интеллектуально-развивающих занятий: дидактические пособия, детская энциклопедическая литература, карты, макеты, схемы,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справочная и художественная литературой. В каждой возрастной группе созданы центры по ознакомлению дошкольников с природой родного края, государственной символикой.</w:t>
      </w:r>
    </w:p>
    <w:p w:rsidR="00C841EF" w:rsidRPr="00C841EF" w:rsidRDefault="00680ED9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 в помещениях детского сада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безопасны и комфортны, соответствуют интересам, потребностям и возможностям каждого воспитанника, обеспечивают их гармоничное отношение со сверстниками и окружающим миром.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Медицинский кабинет в ДОУ представлен целым блоком, куда входят: кабинет медицинс</w:t>
      </w:r>
      <w:r w:rsidR="00680ED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кой сестры, процедурный кабинет</w:t>
      </w:r>
      <w:r w:rsidR="00F8133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изолятор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Все помещения медицинского блока оснащены всем необход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имым медицинским оборудованием</w:t>
      </w:r>
      <w:r w:rsidR="00680ED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680ED9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Охрана и укрепления здоровья детей, обеспечение полноценного физического развития является важнейшей в работе всего коллектива детского сада. В Учреждении ведется целенаправленная работа по охране и укреплению здоровья детей, формированию у детей физической культуры и представлений о здоровом образе жизни, обеспечению полноценного физического развития, которая включает: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рациональный режим;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питание (4-разовое питание в соответствии с «Примерным 10-дневным меню дл</w:t>
      </w:r>
      <w:r w:rsidR="00680ED9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организации питания д</w:t>
      </w:r>
      <w:r w:rsidR="00F8133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етей от 2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до 7-ми лет в муниципальном дошкольном образовательном бюджетном учреждении, реализующем образовательные программ</w:t>
      </w:r>
      <w:r w:rsidR="00680E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 дошкольного образования с 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12 часовым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пребыванием» и Санитарно-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эпидемиологическими правилами и нормативами СанПиН 2.4.3648-20 от 28.09.2020г. № 28</w:t>
      </w:r>
    </w:p>
    <w:p w:rsidR="00C841EF" w:rsidRPr="00C841EF" w:rsidRDefault="008F5AB6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закаливание (прогулки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утренняя гимнастика на улице);</w:t>
      </w:r>
    </w:p>
    <w:p w:rsidR="00C841EF" w:rsidRPr="00C841EF" w:rsidRDefault="00B15D6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двигательная активность - физк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ультурные занятия, физкультурно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оздоровительная гимнастика на свежем воздухе, спортивные праздники, досуги, прогулки;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профилактические прививки,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проведение противоэпидемиологических мероприятий в период подъема острой заболеваемости;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проведение сезонной иммунизации против гриппа;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проведение иммунизации согласно «Национального Ка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лендаря Прививок» (по плану медицинской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сестры);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обязательное проведение туберкулин-диагностики;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проведение профилактических осмотров и своевременное обследование выявленной патологии.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2024 году посещаемость Учреждения подтверждает стабильно положительную динамику. Количество дней, пропущенных детьми по болезни и п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другим причинам составляет 5 дней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одного ребенка.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полученных результатов работы детского сада показал, что уровень медицинского сопровождения на данном этапе можно оценить, как оптимальный и подтвердил необходимость продолжения работы по оздоровлению детей, включению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здоровьесберегающих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технологий в процесс образования через проектную деятельность, включению оздоровительных задач в различные виды детской деятельности.</w:t>
      </w:r>
    </w:p>
    <w:p w:rsidR="00E536B7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питание организовано в групповых комнатах. Весь цикл приготовления блюд происходит на пищеблоке. Помещение пищеблока размещается на пер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вом этаже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Пищеблок оснащен современным электрооборудованием: эл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ектроплитами, </w:t>
      </w:r>
      <w:proofErr w:type="spellStart"/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электромясорубкой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холодильным оборудованием</w:t>
      </w:r>
      <w:r w:rsidR="00F813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Охрана дошкольной образовательной организации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Учреждении организованна комплексная безопасность, которая включает следующие мероприятия: организационно-управленческие,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-образовательные, профилактические - что обеспечивает его безопасное функционирование.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Организационно-управленческие мероприятия.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Этапом данной работы является издание инструктивно-распорядительных документов, а именно: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приказы;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инструкций по вопросам безопасности, охране труда и технике безопасности;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памятки по безопасности;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паспорт дорожной безопасности;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паспорт безопасности;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планы-схемы эвакуации воспитанников и сотрудников;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 инструкции по ОТ, антитеррористической безопасности, пожарной безопасности.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proofErr w:type="spellStart"/>
      <w:r w:rsidRPr="00C841EF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-образовательные мероприятия: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беседы с воспитанниками по безопасности и действиям в чрезвычайных ситуациях;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оформле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 уголков безопасности в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проведение плановых мероприятий по эвакуации в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оспитанников и сотрудников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Профилактические мероприятия: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-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профилактические работы по оборудованию и ремонту освещения периметров и 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территорий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841EF" w:rsidRPr="00C841EF" w:rsidRDefault="00E536B7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осмотр помещений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контроль технического состояния систем жизнеобеспечения (водопровода и канализации, вентиляции воздуха, электрических сетей и т.п.);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проверка функционирования охранных систем;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контроль кнопки «Тревожной сигнализации».</w:t>
      </w:r>
    </w:p>
    <w:p w:rsidR="00C841EF" w:rsidRPr="00C841EF" w:rsidRDefault="00E536B7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назначены ответственные за организацию работы по обеспечению безопасности участников образовательного процесса: -разработан план действий в условиях возникновения чрезвычайных ситуаций; -разработана инструкция о порядке взаимодействия со службами жизнеобеспечения города при возникновении чрезвычайных ситуаций; -для отработки устойчивых навыков безопасного поведения в условиях возникновен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чрезвычайных ситуаций в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проводятся тренировочные занятия по эваку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ации с детьми и персоналом 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случай угрозы террористического акта.</w:t>
      </w:r>
    </w:p>
    <w:p w:rsidR="006264B3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Организованы</w:t>
      </w:r>
      <w:r w:rsidR="006264B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:</w:t>
      </w:r>
    </w:p>
    <w:p w:rsidR="00E536B7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Имеется тревожная сиг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нализация: кно</w:t>
      </w:r>
      <w:r w:rsidR="008F5A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пка стационарная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оснащено системой видеонаблюдения (с хранением видеозаписи 30 суток).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расположения регистр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атора: кабинет заведующего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помещение охранника.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Охрана труда в организации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охватывает следующие направления: -контроль за соблюдением законодательства и иных нормативных правовых актов по охране труда; -участие в планировании мероприятий по охране труда, составление отчетности по установленным формам, ведение документации; -организация проведения вводного и первичного инструктажей, обучения, проверки знаний по охране труда работников;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специальная оценка условий труда; -обеспечение работников спецодеждой, спецобувью и средствами защиты.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эти мероприятия позволяют не допускать нарушений правил охраны труда работниками образовательной организации.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раза в учебном году проводится плановый инструктаж по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охране труда с персоналом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; с вновь принятыми на работу проводится вводный инструктаж и инструктаж на рабочем месте. По мере необходимости проводятся инструктажи по охране труда при проведении поездок, экскурсий и мероприятий.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Кроме этого, с вновь принятыми на работу проводится обучение и проверка знаний по охране труда. Имеются должностные инструкции по охране труда для всех работающих в образовательной организации.</w:t>
      </w:r>
    </w:p>
    <w:p w:rsid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материально-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техническое состояние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территория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536B7" w:rsidRPr="00C841EF" w:rsidRDefault="00E536B7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41EF" w:rsidRPr="00C841EF" w:rsidRDefault="00C841EF" w:rsidP="00E536B7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3.8. Оценка функционирования внутренней системы оценки качества образования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качества дошкольного образования в Детском саду рассматривается</w:t>
      </w:r>
      <w:r w:rsidR="00E536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система контроля внутри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которая включает в себя интегративные качества: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качество методической работы;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качество </w:t>
      </w:r>
      <w:proofErr w:type="spellStart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-образовательного процесса;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качество взаимодействия с родителями;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качество работы с педагогическими кадрами;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качество развивающей предметно-пространственной среды.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оценки качества образования в МДОБУ использовали: -мониторинг качества образования и выполнения условий основной образо</w:t>
      </w:r>
      <w:r w:rsidR="00F5275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вательной программы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-изучение отчетов педагогических работников;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-анкетирование родителей;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-изучение документации педагогических работников, регламентирующей их функциональные обязанности;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-мониторинг подготовки будущих выпускников к школе;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-мониторинг необходимости повышения квалификации работников;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-анализ наличия условий для реализации программы </w:t>
      </w:r>
    </w:p>
    <w:p w:rsidR="00F52756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-комплексная система должностного контроля;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-посещение мероприятий, родительских собраний, заседаний, которые организованы педагогами. 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качества образовательной деятельности в 2024 году показал хорошую работу педагогического коллектива по всем показателям.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Вывод:</w:t>
      </w:r>
    </w:p>
    <w:p w:rsidR="00C3420D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показателям «качество ОД», «условия р</w:t>
      </w:r>
      <w:r w:rsidR="00F5275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еализации ООП» и «управление ДОУ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необходимо продолжать работу по совершенствованию качества образования в силу того, что оценка остается несколько ниже базового уровня. </w:t>
      </w:r>
      <w:r w:rsidR="00F52756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Обнаружены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дефициты по параметрам: «Доступность и </w:t>
      </w:r>
      <w:r w:rsidR="00F52756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транспортируемость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РППС», </w:t>
      </w:r>
    </w:p>
    <w:p w:rsidR="007D4E72" w:rsidRPr="00B80C0C" w:rsidRDefault="00C841EF" w:rsidP="00B80C0C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Ежегодно в конце года проводится анкетирование педагогов с целью выявления профессиональных затруднений, образовательных потребностей, результаты которых используются для проектирования последующей ме</w:t>
      </w:r>
      <w:r w:rsidR="003E192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тодической работы с педагогами.</w:t>
      </w:r>
    </w:p>
    <w:p w:rsidR="003E1920" w:rsidRDefault="003E1920" w:rsidP="00C841EF">
      <w:pPr>
        <w:tabs>
          <w:tab w:val="left" w:pos="8931"/>
        </w:tabs>
        <w:autoSpaceDE w:val="0"/>
        <w:autoSpaceDN w:val="0"/>
        <w:adjustRightInd w:val="0"/>
        <w:spacing w:before="0" w:beforeAutospacing="0" w:after="0" w:afterAutospacing="0"/>
        <w:ind w:right="8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E1920" w:rsidRDefault="003E1920" w:rsidP="00C841EF">
      <w:pPr>
        <w:tabs>
          <w:tab w:val="left" w:pos="8931"/>
        </w:tabs>
        <w:autoSpaceDE w:val="0"/>
        <w:autoSpaceDN w:val="0"/>
        <w:adjustRightInd w:val="0"/>
        <w:spacing w:before="0" w:beforeAutospacing="0" w:after="0" w:afterAutospacing="0"/>
        <w:ind w:right="8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81A61" w:rsidRDefault="00381A61" w:rsidP="008F5A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81A61" w:rsidRDefault="00381A61" w:rsidP="008F5A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420D" w:rsidRPr="00EA2D3A" w:rsidRDefault="00C3420D" w:rsidP="008F5AB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Результаты анализа показателей деятельности организации</w:t>
      </w:r>
    </w:p>
    <w:p w:rsidR="00C3420D" w:rsidRPr="00C3420D" w:rsidRDefault="00C3420D" w:rsidP="008F5AB6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EA2D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2D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состоянию </w:t>
      </w:r>
      <w:r w:rsidRPr="00C3420D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3420D">
        <w:rPr>
          <w:rFonts w:ascii="Times New Roman" w:hAnsi="Times New Roman" w:cs="Times New Roman"/>
          <w:sz w:val="28"/>
          <w:szCs w:val="28"/>
        </w:rPr>
        <w:t> </w:t>
      </w:r>
      <w:r w:rsidRPr="00C3420D">
        <w:rPr>
          <w:rFonts w:ascii="Times New Roman" w:hAnsi="Times New Roman" w:cs="Times New Roman"/>
          <w:sz w:val="28"/>
          <w:szCs w:val="28"/>
          <w:lang w:val="ru-RU"/>
        </w:rPr>
        <w:t>27.12.2024.</w:t>
      </w:r>
    </w:p>
    <w:p w:rsidR="00C3420D" w:rsidRPr="00C3420D" w:rsidRDefault="00C3420D" w:rsidP="008F5AB6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</w:p>
    <w:p w:rsidR="00C3420D" w:rsidRPr="00EA2D3A" w:rsidRDefault="00C3420D" w:rsidP="008F5AB6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EA2D3A">
        <w:rPr>
          <w:spacing w:val="2"/>
          <w:sz w:val="28"/>
          <w:szCs w:val="28"/>
        </w:rPr>
        <w:t>ПОКАЗАТЕЛИ</w:t>
      </w:r>
    </w:p>
    <w:p w:rsidR="00C3420D" w:rsidRPr="00EA2D3A" w:rsidRDefault="00C3420D" w:rsidP="008F5AB6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EA2D3A">
        <w:rPr>
          <w:spacing w:val="2"/>
          <w:sz w:val="28"/>
          <w:szCs w:val="28"/>
        </w:rPr>
        <w:t>де</w:t>
      </w:r>
      <w:r>
        <w:rPr>
          <w:spacing w:val="2"/>
          <w:sz w:val="28"/>
          <w:szCs w:val="28"/>
        </w:rPr>
        <w:t>ятел</w:t>
      </w:r>
      <w:r w:rsidR="003E1920">
        <w:rPr>
          <w:spacing w:val="2"/>
          <w:sz w:val="28"/>
          <w:szCs w:val="28"/>
        </w:rPr>
        <w:t xml:space="preserve">ьности МБДОУ «Детский сад №3 «Эдельвейс» с. </w:t>
      </w:r>
      <w:proofErr w:type="spellStart"/>
      <w:r w:rsidR="003E1920">
        <w:rPr>
          <w:spacing w:val="2"/>
          <w:sz w:val="28"/>
          <w:szCs w:val="28"/>
        </w:rPr>
        <w:t>Чечен</w:t>
      </w:r>
      <w:proofErr w:type="spellEnd"/>
      <w:r w:rsidR="003E1920">
        <w:rPr>
          <w:spacing w:val="2"/>
          <w:sz w:val="28"/>
          <w:szCs w:val="28"/>
        </w:rPr>
        <w:t>-Аул</w:t>
      </w:r>
      <w:r w:rsidRPr="00EA2D3A">
        <w:rPr>
          <w:spacing w:val="2"/>
          <w:sz w:val="28"/>
          <w:szCs w:val="28"/>
        </w:rPr>
        <w:t>», подлежащей самообследованию</w:t>
      </w:r>
    </w:p>
    <w:p w:rsidR="00C3420D" w:rsidRPr="00EA2D3A" w:rsidRDefault="00C3420D" w:rsidP="008F5AB6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EA2D3A">
        <w:rPr>
          <w:spacing w:val="2"/>
          <w:sz w:val="28"/>
          <w:szCs w:val="28"/>
        </w:rPr>
        <w:t>(утв. приказом Министерства образования и науки РФ от 10 декабря 2013г.№1324)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7796"/>
        <w:gridCol w:w="1417"/>
      </w:tblGrid>
      <w:tr w:rsidR="00C3420D" w:rsidRPr="00904B34" w:rsidTr="002D6AAB">
        <w:trPr>
          <w:trHeight w:val="15"/>
        </w:trPr>
        <w:tc>
          <w:tcPr>
            <w:tcW w:w="993" w:type="dxa"/>
          </w:tcPr>
          <w:p w:rsidR="00C3420D" w:rsidRPr="00EA2D3A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</w:tcPr>
          <w:p w:rsidR="00C3420D" w:rsidRPr="00EA2D3A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C3420D" w:rsidRPr="00EA2D3A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N п/п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Показатели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Единица измерения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b/>
                <w:bCs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3E1920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режиме полного дня (8-12 часов)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3E1920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режиме кратковременного пребывания (3-5 часов)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3E1920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1.1.4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0E035B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0E035B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Общая численность воспитанников в возрасте от 3 до 7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0E035B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</w:t>
            </w:r>
          </w:p>
        </w:tc>
      </w:tr>
      <w:tr w:rsidR="00C3420D" w:rsidRPr="007D4E72" w:rsidTr="002D6AAB">
        <w:trPr>
          <w:trHeight w:val="78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1.4.1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режиме полного дня (8-12 часов)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0E035B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1.4.2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режиме продленного дня (12-14 часов)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1.4.3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1.5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0/0,%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1.5.1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0/0%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1.5.2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 xml:space="preserve"> 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1.5.3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1.6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0E035B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C3420D" w:rsidRPr="007D4E72">
              <w:rPr>
                <w:sz w:val="26"/>
                <w:szCs w:val="26"/>
              </w:rPr>
              <w:t xml:space="preserve"> дней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1.7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0E035B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1.7.1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B80C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53,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lastRenderedPageBreak/>
              <w:t>1.7.2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B80C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53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1.7.3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80C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7D4E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</w:t>
            </w:r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1.7.4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B80C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1.8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D4E7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1.8.1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Высшая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D4E7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1.8.2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Первая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1.9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000000" w:themeColor="text1"/>
                <w:sz w:val="26"/>
                <w:szCs w:val="26"/>
              </w:rPr>
            </w:pPr>
            <w:r w:rsidRPr="007D4E72">
              <w:rPr>
                <w:color w:val="000000" w:themeColor="text1"/>
                <w:sz w:val="26"/>
                <w:szCs w:val="26"/>
              </w:rPr>
              <w:t>человек/%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1.9.1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До 5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B80C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46,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1.9.2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Свыше 30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B80C0C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6419D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1.10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200898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C3420D" w:rsidRPr="007D4E72">
              <w:rPr>
                <w:rFonts w:ascii="Times New Roman" w:hAnsi="Times New Roman" w:cs="Times New Roman"/>
                <w:sz w:val="26"/>
                <w:szCs w:val="26"/>
              </w:rPr>
              <w:t>/42%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200898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FF0000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  <w:r w:rsidR="006419D7">
              <w:rPr>
                <w:color w:val="000000" w:themeColor="text1"/>
                <w:sz w:val="26"/>
                <w:szCs w:val="26"/>
              </w:rPr>
              <w:t>/0</w:t>
            </w:r>
            <w:r w:rsidR="00C3420D" w:rsidRPr="007D4E72">
              <w:rPr>
                <w:color w:val="000000" w:themeColor="text1"/>
                <w:sz w:val="26"/>
                <w:szCs w:val="26"/>
                <w:lang w:val="en-US"/>
              </w:rPr>
              <w:t>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-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FF0000"/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2/7,4%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200898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25/280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1.15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1.15.1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200898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1.15.2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200898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lastRenderedPageBreak/>
              <w:t>1.15.3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1.15.4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Логопеда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1.15.5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200898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1.15.6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b/>
                <w:bCs/>
                <w:sz w:val="26"/>
                <w:szCs w:val="26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2.1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FF0000"/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2,0 м2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2.2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 xml:space="preserve">- </w:t>
            </w:r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2.3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2.4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  <w:tr w:rsidR="00C3420D" w:rsidRPr="007D4E72" w:rsidTr="002D6AA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2.5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7D4E72">
              <w:rPr>
                <w:sz w:val="26"/>
                <w:szCs w:val="26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420D" w:rsidRPr="007D4E72" w:rsidRDefault="00C3420D" w:rsidP="002D6AA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E72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</w:tr>
    </w:tbl>
    <w:p w:rsidR="00C3420D" w:rsidRPr="007D4E72" w:rsidRDefault="00C3420D" w:rsidP="00C841EF">
      <w:pPr>
        <w:tabs>
          <w:tab w:val="left" w:pos="8931"/>
        </w:tabs>
        <w:autoSpaceDE w:val="0"/>
        <w:autoSpaceDN w:val="0"/>
        <w:adjustRightInd w:val="0"/>
        <w:spacing w:before="0" w:beforeAutospacing="0" w:after="0" w:afterAutospacing="0"/>
        <w:ind w:right="8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C841EF" w:rsidRPr="00C841EF" w:rsidRDefault="00C841EF" w:rsidP="00C3420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5.Выводы</w:t>
      </w:r>
    </w:p>
    <w:p w:rsidR="00C3420D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Таким образом, анализируя работу организации за 2024 год, на основе результатов самообследовани</w:t>
      </w:r>
      <w:r w:rsidR="00C342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деятельности </w:t>
      </w:r>
      <w:r w:rsidR="003E1920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МБДОУ «Детский сад № 3 «Эдельвейс» с. </w:t>
      </w:r>
      <w:proofErr w:type="spellStart"/>
      <w:r w:rsidR="003E1920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Чечен</w:t>
      </w:r>
      <w:proofErr w:type="spellEnd"/>
      <w:r w:rsidR="003E1920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-Аул</w:t>
      </w:r>
      <w:r w:rsidR="00C342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приходим к выводу: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 реализуются федеральные государственные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стандарты;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-коллектив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несмотря на сложные условия, успешно и активно решал задачи воспита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ния и обучения воспитанников;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кадровые, материально-технические, учебно-методические условия соответствуют современным требованиям реализации ФГОС и ФОП ОП;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постоянный профессиональный рост педагогических работников;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-обучение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воспитателей через повышение квалификации;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материально-технические условия адаптированы к типовому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проекту здания детского сада;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вся необходимая документация в наличии: ООП дошкольного образ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ования; Программа развития ДОУ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; рабочие программы специалистов; календарное планирование на основе комплексно-тематического плана; 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личие дополнительных программ. П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 владеют современными образовательными технологиями и методиками организации видов деткой деятельнос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 во всех областях развития;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удовлетворенность родителей воспитанников качеством образовательных услуг, предоставляемых 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етским садом, составляет 90%; </w:t>
      </w:r>
    </w:p>
    <w:p w:rsidR="00C3420D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удовлетворенность родителей качеством оказания услуг по присмотру и уходу, питания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детском саду составляет 93%. </w:t>
      </w:r>
    </w:p>
    <w:p w:rsidR="00C841EF" w:rsidRPr="00C841EF" w:rsidRDefault="00C3420D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841EF"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управление процессом реализации образовательной деятельности носит системный характер. </w:t>
      </w:r>
    </w:p>
    <w:p w:rsidR="00C3420D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Прослеживаются стабильные положительные показатели индивидуального развития воспитанников.</w:t>
      </w:r>
    </w:p>
    <w:p w:rsidR="00C841EF" w:rsidRPr="00C841EF" w:rsidRDefault="00C841EF" w:rsidP="00C3420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Перспективы развития ДОУ на 2025 год: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Развитие кадрового потенциала: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системная организация работы по повышению квалификации педагогических кадров в соответствии </w:t>
      </w:r>
      <w:r w:rsidR="0000060B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ФГОС ДО и ФОП ДО</w:t>
      </w: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профессиональным стандартом «Педагог».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2. Улучшение качества образовательных услуг.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Повышение профессионального уровня педагогов, обеспечивающего обстановку доброжелательного сотрудничества с детьми и родителями (законными представителями).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Пополнение предметно-развивающей среды, отвечающей требованиям и поставленным задачам.</w:t>
      </w:r>
    </w:p>
    <w:p w:rsidR="00C841EF" w:rsidRPr="00C841EF" w:rsidRDefault="00C841EF" w:rsidP="00C841E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841EF">
        <w:rPr>
          <w:rFonts w:ascii="Times New Roman" w:hAnsi="Times New Roman" w:cs="Times New Roman"/>
          <w:color w:val="000000"/>
          <w:sz w:val="28"/>
          <w:szCs w:val="28"/>
          <w:lang w:val="ru-RU"/>
        </w:rPr>
        <w:t>5. Совершенствование и развитие дополнительных образовательных услуг в ДОУ: обеспечение детей дошкольного возраста правом на доступное дополнительное образование.</w:t>
      </w:r>
    </w:p>
    <w:p w:rsidR="00DD4ECD" w:rsidRPr="00EA2D3A" w:rsidRDefault="00DD4ECD" w:rsidP="00A8007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4E72" w:rsidRDefault="007D4E72" w:rsidP="00A8007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006C" w:rsidRDefault="0018006C" w:rsidP="00A8007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006C" w:rsidRDefault="0018006C" w:rsidP="00A8007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4DB5" w:rsidRDefault="00F208B5" w:rsidP="00A8007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00060B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E31D64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454982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9B0B88" w:rsidRPr="008A40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06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1920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9B0B88" w:rsidRPr="008A40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549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4982">
        <w:rPr>
          <w:rFonts w:ascii="Times New Roman" w:hAnsi="Times New Roman" w:cs="Times New Roman"/>
          <w:sz w:val="28"/>
          <w:szCs w:val="28"/>
          <w:lang w:val="ru-RU"/>
        </w:rPr>
        <w:t>Мурдалова</w:t>
      </w:r>
      <w:proofErr w:type="spellEnd"/>
    </w:p>
    <w:p w:rsidR="002B1BEE" w:rsidRPr="009B0B88" w:rsidRDefault="002B1BEE" w:rsidP="00A8007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18006C" w:rsidRDefault="0018006C" w:rsidP="00A8007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18006C" w:rsidRDefault="0018006C" w:rsidP="00A8007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18006C" w:rsidRDefault="0018006C" w:rsidP="00A8007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C24DB5" w:rsidRPr="002B15C2" w:rsidRDefault="00C24DB5" w:rsidP="002B15C2">
      <w:pPr>
        <w:spacing w:before="0" w:beforeAutospacing="0"/>
        <w:contextualSpacing/>
        <w:rPr>
          <w:rFonts w:ascii="Times New Roman" w:hAnsi="Times New Roman"/>
          <w:sz w:val="28"/>
          <w:szCs w:val="28"/>
          <w:lang w:val="ru-RU"/>
        </w:rPr>
      </w:pPr>
    </w:p>
    <w:sectPr w:rsidR="00C24DB5" w:rsidRPr="002B15C2" w:rsidSect="002E6D86">
      <w:headerReference w:type="default" r:id="rId8"/>
      <w:pgSz w:w="11907" w:h="16839"/>
      <w:pgMar w:top="0" w:right="708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6CC" w:rsidRDefault="001A66CC" w:rsidP="00A126E3">
      <w:pPr>
        <w:spacing w:before="0" w:after="0"/>
      </w:pPr>
      <w:r>
        <w:separator/>
      </w:r>
    </w:p>
  </w:endnote>
  <w:endnote w:type="continuationSeparator" w:id="0">
    <w:p w:rsidR="001A66CC" w:rsidRDefault="001A66CC" w:rsidP="00A126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6CC" w:rsidRDefault="001A66CC" w:rsidP="00A126E3">
      <w:pPr>
        <w:spacing w:before="0" w:after="0"/>
      </w:pPr>
      <w:r>
        <w:separator/>
      </w:r>
    </w:p>
  </w:footnote>
  <w:footnote w:type="continuationSeparator" w:id="0">
    <w:p w:rsidR="001A66CC" w:rsidRDefault="001A66CC" w:rsidP="00A126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754059"/>
      <w:docPartObj>
        <w:docPartGallery w:val="Page Numbers (Top of Page)"/>
        <w:docPartUnique/>
      </w:docPartObj>
    </w:sdtPr>
    <w:sdtContent>
      <w:p w:rsidR="00904B34" w:rsidRDefault="00904B3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006C">
          <w:rPr>
            <w:noProof/>
            <w:lang w:val="ru-RU"/>
          </w:rPr>
          <w:t>20</w:t>
        </w:r>
        <w:r>
          <w:fldChar w:fldCharType="end"/>
        </w:r>
      </w:p>
    </w:sdtContent>
  </w:sdt>
  <w:p w:rsidR="00904B34" w:rsidRDefault="00904B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aps w:val="0"/>
        <w:smallCaps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4FA198C"/>
    <w:multiLevelType w:val="multilevel"/>
    <w:tmpl w:val="671E8A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06E39"/>
    <w:multiLevelType w:val="multilevel"/>
    <w:tmpl w:val="7C58C2E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162179"/>
    <w:multiLevelType w:val="multilevel"/>
    <w:tmpl w:val="991691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94B4A"/>
    <w:multiLevelType w:val="hybridMultilevel"/>
    <w:tmpl w:val="41862D5A"/>
    <w:lvl w:ilvl="0" w:tplc="22B867F2">
      <w:numFmt w:val="bullet"/>
      <w:lvlText w:val="–"/>
      <w:lvlJc w:val="left"/>
      <w:pPr>
        <w:ind w:left="674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E0CCB2">
      <w:start w:val="1"/>
      <w:numFmt w:val="bullet"/>
      <w:lvlText w:val=""/>
      <w:lvlJc w:val="left"/>
      <w:pPr>
        <w:ind w:left="1265" w:hanging="219"/>
      </w:pPr>
      <w:rPr>
        <w:rFonts w:ascii="Symbol" w:hAnsi="Symbol" w:hint="default"/>
        <w:w w:val="99"/>
        <w:lang w:val="ru-RU" w:eastAsia="en-US" w:bidi="ar-SA"/>
      </w:rPr>
    </w:lvl>
    <w:lvl w:ilvl="2" w:tplc="1EC4AB9C">
      <w:numFmt w:val="bullet"/>
      <w:lvlText w:val="•"/>
      <w:lvlJc w:val="left"/>
      <w:pPr>
        <w:ind w:left="1260" w:hanging="219"/>
      </w:pPr>
      <w:rPr>
        <w:lang w:val="ru-RU" w:eastAsia="en-US" w:bidi="ar-SA"/>
      </w:rPr>
    </w:lvl>
    <w:lvl w:ilvl="3" w:tplc="13DC2B72">
      <w:numFmt w:val="bullet"/>
      <w:lvlText w:val="•"/>
      <w:lvlJc w:val="left"/>
      <w:pPr>
        <w:ind w:left="2443" w:hanging="219"/>
      </w:pPr>
      <w:rPr>
        <w:lang w:val="ru-RU" w:eastAsia="en-US" w:bidi="ar-SA"/>
      </w:rPr>
    </w:lvl>
    <w:lvl w:ilvl="4" w:tplc="1FFAFD9E">
      <w:numFmt w:val="bullet"/>
      <w:lvlText w:val="•"/>
      <w:lvlJc w:val="left"/>
      <w:pPr>
        <w:ind w:left="3626" w:hanging="219"/>
      </w:pPr>
      <w:rPr>
        <w:lang w:val="ru-RU" w:eastAsia="en-US" w:bidi="ar-SA"/>
      </w:rPr>
    </w:lvl>
    <w:lvl w:ilvl="5" w:tplc="58065B94">
      <w:numFmt w:val="bullet"/>
      <w:lvlText w:val="•"/>
      <w:lvlJc w:val="left"/>
      <w:pPr>
        <w:ind w:left="4809" w:hanging="219"/>
      </w:pPr>
      <w:rPr>
        <w:lang w:val="ru-RU" w:eastAsia="en-US" w:bidi="ar-SA"/>
      </w:rPr>
    </w:lvl>
    <w:lvl w:ilvl="6" w:tplc="A9406886">
      <w:numFmt w:val="bullet"/>
      <w:lvlText w:val="•"/>
      <w:lvlJc w:val="left"/>
      <w:pPr>
        <w:ind w:left="5992" w:hanging="219"/>
      </w:pPr>
      <w:rPr>
        <w:lang w:val="ru-RU" w:eastAsia="en-US" w:bidi="ar-SA"/>
      </w:rPr>
    </w:lvl>
    <w:lvl w:ilvl="7" w:tplc="6860B81C">
      <w:numFmt w:val="bullet"/>
      <w:lvlText w:val="•"/>
      <w:lvlJc w:val="left"/>
      <w:pPr>
        <w:ind w:left="7175" w:hanging="219"/>
      </w:pPr>
      <w:rPr>
        <w:lang w:val="ru-RU" w:eastAsia="en-US" w:bidi="ar-SA"/>
      </w:rPr>
    </w:lvl>
    <w:lvl w:ilvl="8" w:tplc="7B943974">
      <w:numFmt w:val="bullet"/>
      <w:lvlText w:val="•"/>
      <w:lvlJc w:val="left"/>
      <w:pPr>
        <w:ind w:left="8358" w:hanging="219"/>
      </w:pPr>
      <w:rPr>
        <w:lang w:val="ru-RU" w:eastAsia="en-US" w:bidi="ar-SA"/>
      </w:rPr>
    </w:lvl>
  </w:abstractNum>
  <w:abstractNum w:abstractNumId="6" w15:restartNumberingAfterBreak="0">
    <w:nsid w:val="2DAB470B"/>
    <w:multiLevelType w:val="hybridMultilevel"/>
    <w:tmpl w:val="5C62B68C"/>
    <w:lvl w:ilvl="0" w:tplc="FFE0C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A3F6E"/>
    <w:multiLevelType w:val="hybridMultilevel"/>
    <w:tmpl w:val="8788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F4C89"/>
    <w:multiLevelType w:val="multilevel"/>
    <w:tmpl w:val="D16A512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CB12D3"/>
    <w:multiLevelType w:val="multilevel"/>
    <w:tmpl w:val="DF0E97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3A2609"/>
    <w:multiLevelType w:val="hybridMultilevel"/>
    <w:tmpl w:val="BF3874B6"/>
    <w:lvl w:ilvl="0" w:tplc="FFE0C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060B"/>
    <w:rsid w:val="00000CC3"/>
    <w:rsid w:val="00012889"/>
    <w:rsid w:val="00026321"/>
    <w:rsid w:val="00032B02"/>
    <w:rsid w:val="0003603B"/>
    <w:rsid w:val="00045902"/>
    <w:rsid w:val="000460D3"/>
    <w:rsid w:val="000470FC"/>
    <w:rsid w:val="000475F3"/>
    <w:rsid w:val="00054E7E"/>
    <w:rsid w:val="00076E96"/>
    <w:rsid w:val="000824E1"/>
    <w:rsid w:val="000A1439"/>
    <w:rsid w:val="000A1574"/>
    <w:rsid w:val="000A76B1"/>
    <w:rsid w:val="000B62E7"/>
    <w:rsid w:val="000C0297"/>
    <w:rsid w:val="000C185C"/>
    <w:rsid w:val="000C2830"/>
    <w:rsid w:val="000C30E4"/>
    <w:rsid w:val="000C5BD0"/>
    <w:rsid w:val="000D0B84"/>
    <w:rsid w:val="000E035B"/>
    <w:rsid w:val="000E2B82"/>
    <w:rsid w:val="00110E98"/>
    <w:rsid w:val="001301CF"/>
    <w:rsid w:val="00131B54"/>
    <w:rsid w:val="00132DCD"/>
    <w:rsid w:val="00133D45"/>
    <w:rsid w:val="00137624"/>
    <w:rsid w:val="00147F6B"/>
    <w:rsid w:val="00151522"/>
    <w:rsid w:val="0016170F"/>
    <w:rsid w:val="00162EE0"/>
    <w:rsid w:val="001676B4"/>
    <w:rsid w:val="001679F7"/>
    <w:rsid w:val="00175D24"/>
    <w:rsid w:val="00176368"/>
    <w:rsid w:val="001772D5"/>
    <w:rsid w:val="0018006C"/>
    <w:rsid w:val="001829AF"/>
    <w:rsid w:val="00183E11"/>
    <w:rsid w:val="00196A38"/>
    <w:rsid w:val="001A4153"/>
    <w:rsid w:val="001A65CB"/>
    <w:rsid w:val="001A66CC"/>
    <w:rsid w:val="001B3298"/>
    <w:rsid w:val="001D2B45"/>
    <w:rsid w:val="00200898"/>
    <w:rsid w:val="002104DB"/>
    <w:rsid w:val="002130E5"/>
    <w:rsid w:val="00220350"/>
    <w:rsid w:val="00222462"/>
    <w:rsid w:val="0022381E"/>
    <w:rsid w:val="002314C3"/>
    <w:rsid w:val="0023171C"/>
    <w:rsid w:val="00240AE0"/>
    <w:rsid w:val="002427B6"/>
    <w:rsid w:val="00242B2F"/>
    <w:rsid w:val="002449D9"/>
    <w:rsid w:val="00247EB0"/>
    <w:rsid w:val="00261CCD"/>
    <w:rsid w:val="0026487D"/>
    <w:rsid w:val="00280F3E"/>
    <w:rsid w:val="0028204A"/>
    <w:rsid w:val="00290912"/>
    <w:rsid w:val="002B15C2"/>
    <w:rsid w:val="002B1BEE"/>
    <w:rsid w:val="002B77C0"/>
    <w:rsid w:val="002C3BD7"/>
    <w:rsid w:val="002D1D34"/>
    <w:rsid w:val="002D33B1"/>
    <w:rsid w:val="002D3591"/>
    <w:rsid w:val="002D4570"/>
    <w:rsid w:val="002D6AAB"/>
    <w:rsid w:val="002E1646"/>
    <w:rsid w:val="002E6D86"/>
    <w:rsid w:val="002F4449"/>
    <w:rsid w:val="00310880"/>
    <w:rsid w:val="00313AF1"/>
    <w:rsid w:val="003212CB"/>
    <w:rsid w:val="00325337"/>
    <w:rsid w:val="003306CB"/>
    <w:rsid w:val="00333D66"/>
    <w:rsid w:val="003362C2"/>
    <w:rsid w:val="00342BB2"/>
    <w:rsid w:val="00345FA7"/>
    <w:rsid w:val="003514A0"/>
    <w:rsid w:val="003524FD"/>
    <w:rsid w:val="00367233"/>
    <w:rsid w:val="00370D42"/>
    <w:rsid w:val="003754D3"/>
    <w:rsid w:val="003765D0"/>
    <w:rsid w:val="00381A61"/>
    <w:rsid w:val="00382940"/>
    <w:rsid w:val="00397C79"/>
    <w:rsid w:val="003A165D"/>
    <w:rsid w:val="003B0201"/>
    <w:rsid w:val="003C416B"/>
    <w:rsid w:val="003E1920"/>
    <w:rsid w:val="004001DE"/>
    <w:rsid w:val="0042186A"/>
    <w:rsid w:val="00440F1E"/>
    <w:rsid w:val="0044726D"/>
    <w:rsid w:val="00454982"/>
    <w:rsid w:val="00460120"/>
    <w:rsid w:val="0046268F"/>
    <w:rsid w:val="004629CC"/>
    <w:rsid w:val="00463877"/>
    <w:rsid w:val="0047101E"/>
    <w:rsid w:val="00474211"/>
    <w:rsid w:val="00486108"/>
    <w:rsid w:val="0049074E"/>
    <w:rsid w:val="00497BEF"/>
    <w:rsid w:val="004A4E0A"/>
    <w:rsid w:val="004B5BED"/>
    <w:rsid w:val="004C4F27"/>
    <w:rsid w:val="004C7BF2"/>
    <w:rsid w:val="004D1CCB"/>
    <w:rsid w:val="004D341E"/>
    <w:rsid w:val="004D3734"/>
    <w:rsid w:val="004D56B5"/>
    <w:rsid w:val="004F7E17"/>
    <w:rsid w:val="005028BE"/>
    <w:rsid w:val="005133D4"/>
    <w:rsid w:val="0053286C"/>
    <w:rsid w:val="00556D3C"/>
    <w:rsid w:val="005601E5"/>
    <w:rsid w:val="00563B34"/>
    <w:rsid w:val="00570BB6"/>
    <w:rsid w:val="00582E2F"/>
    <w:rsid w:val="005879C9"/>
    <w:rsid w:val="00591D82"/>
    <w:rsid w:val="00591FA9"/>
    <w:rsid w:val="0059635C"/>
    <w:rsid w:val="00597E1A"/>
    <w:rsid w:val="005A05CE"/>
    <w:rsid w:val="005A626B"/>
    <w:rsid w:val="005B5FAB"/>
    <w:rsid w:val="005C7F5C"/>
    <w:rsid w:val="005D6F94"/>
    <w:rsid w:val="005F3D53"/>
    <w:rsid w:val="005F7683"/>
    <w:rsid w:val="006264B3"/>
    <w:rsid w:val="00637120"/>
    <w:rsid w:val="006419D7"/>
    <w:rsid w:val="00643619"/>
    <w:rsid w:val="0064568B"/>
    <w:rsid w:val="00653085"/>
    <w:rsid w:val="00653AF6"/>
    <w:rsid w:val="00655277"/>
    <w:rsid w:val="00662C65"/>
    <w:rsid w:val="00680ED9"/>
    <w:rsid w:val="006A4B99"/>
    <w:rsid w:val="006A6387"/>
    <w:rsid w:val="006A69D0"/>
    <w:rsid w:val="006B0AA1"/>
    <w:rsid w:val="006B59E1"/>
    <w:rsid w:val="006B68EC"/>
    <w:rsid w:val="006B7402"/>
    <w:rsid w:val="006C39E6"/>
    <w:rsid w:val="006C41BE"/>
    <w:rsid w:val="006E2AC2"/>
    <w:rsid w:val="006F0132"/>
    <w:rsid w:val="006F1BE4"/>
    <w:rsid w:val="006F59B3"/>
    <w:rsid w:val="006F7ED1"/>
    <w:rsid w:val="00705F4B"/>
    <w:rsid w:val="007107CF"/>
    <w:rsid w:val="00743CCA"/>
    <w:rsid w:val="00746A04"/>
    <w:rsid w:val="00782242"/>
    <w:rsid w:val="00793FBA"/>
    <w:rsid w:val="00795BD5"/>
    <w:rsid w:val="007A0130"/>
    <w:rsid w:val="007A7865"/>
    <w:rsid w:val="007C042D"/>
    <w:rsid w:val="007C3CD9"/>
    <w:rsid w:val="007D37F8"/>
    <w:rsid w:val="007D4E72"/>
    <w:rsid w:val="007E2157"/>
    <w:rsid w:val="007F0C15"/>
    <w:rsid w:val="007F3D7D"/>
    <w:rsid w:val="00816305"/>
    <w:rsid w:val="00816428"/>
    <w:rsid w:val="00827A11"/>
    <w:rsid w:val="00835DBE"/>
    <w:rsid w:val="00844738"/>
    <w:rsid w:val="008477EF"/>
    <w:rsid w:val="00854EBB"/>
    <w:rsid w:val="00857E2C"/>
    <w:rsid w:val="00860190"/>
    <w:rsid w:val="00860FFD"/>
    <w:rsid w:val="00873498"/>
    <w:rsid w:val="008769D2"/>
    <w:rsid w:val="00876D0C"/>
    <w:rsid w:val="008852F0"/>
    <w:rsid w:val="008874F5"/>
    <w:rsid w:val="008907BA"/>
    <w:rsid w:val="00890DB2"/>
    <w:rsid w:val="008A307A"/>
    <w:rsid w:val="008A4057"/>
    <w:rsid w:val="008B2AAB"/>
    <w:rsid w:val="008B374C"/>
    <w:rsid w:val="008B58A5"/>
    <w:rsid w:val="008B707F"/>
    <w:rsid w:val="008D4918"/>
    <w:rsid w:val="008D4D0E"/>
    <w:rsid w:val="008E162E"/>
    <w:rsid w:val="008F0BD1"/>
    <w:rsid w:val="008F5AB6"/>
    <w:rsid w:val="008F7E57"/>
    <w:rsid w:val="00904B34"/>
    <w:rsid w:val="00907B36"/>
    <w:rsid w:val="009172D7"/>
    <w:rsid w:val="00932AEE"/>
    <w:rsid w:val="00944B2B"/>
    <w:rsid w:val="009705C9"/>
    <w:rsid w:val="009805D8"/>
    <w:rsid w:val="009832C7"/>
    <w:rsid w:val="0098536F"/>
    <w:rsid w:val="00997713"/>
    <w:rsid w:val="009A327D"/>
    <w:rsid w:val="009A5551"/>
    <w:rsid w:val="009B0B88"/>
    <w:rsid w:val="009B0FD7"/>
    <w:rsid w:val="009C04B0"/>
    <w:rsid w:val="009C15E2"/>
    <w:rsid w:val="009C59BA"/>
    <w:rsid w:val="009D0F78"/>
    <w:rsid w:val="009D1F46"/>
    <w:rsid w:val="009F72FC"/>
    <w:rsid w:val="00A029D8"/>
    <w:rsid w:val="00A1103B"/>
    <w:rsid w:val="00A126E3"/>
    <w:rsid w:val="00A24CFC"/>
    <w:rsid w:val="00A31273"/>
    <w:rsid w:val="00A537DF"/>
    <w:rsid w:val="00A61AF9"/>
    <w:rsid w:val="00A71CB8"/>
    <w:rsid w:val="00A8007D"/>
    <w:rsid w:val="00A80D4E"/>
    <w:rsid w:val="00A96BC9"/>
    <w:rsid w:val="00AB004B"/>
    <w:rsid w:val="00AB22DA"/>
    <w:rsid w:val="00AC0DAD"/>
    <w:rsid w:val="00AC7A8A"/>
    <w:rsid w:val="00AD0EB9"/>
    <w:rsid w:val="00AE0AE3"/>
    <w:rsid w:val="00AE5288"/>
    <w:rsid w:val="00B076D4"/>
    <w:rsid w:val="00B1339D"/>
    <w:rsid w:val="00B15D6D"/>
    <w:rsid w:val="00B410F4"/>
    <w:rsid w:val="00B615D9"/>
    <w:rsid w:val="00B6368B"/>
    <w:rsid w:val="00B64608"/>
    <w:rsid w:val="00B64FCA"/>
    <w:rsid w:val="00B72D76"/>
    <w:rsid w:val="00B73A5A"/>
    <w:rsid w:val="00B80C0C"/>
    <w:rsid w:val="00B8466C"/>
    <w:rsid w:val="00B849E4"/>
    <w:rsid w:val="00B869BC"/>
    <w:rsid w:val="00B87B8A"/>
    <w:rsid w:val="00B900C9"/>
    <w:rsid w:val="00BA54BA"/>
    <w:rsid w:val="00BB1C48"/>
    <w:rsid w:val="00BB1D44"/>
    <w:rsid w:val="00BB24F9"/>
    <w:rsid w:val="00BB2C16"/>
    <w:rsid w:val="00BC39A2"/>
    <w:rsid w:val="00BD2462"/>
    <w:rsid w:val="00C00713"/>
    <w:rsid w:val="00C0151B"/>
    <w:rsid w:val="00C0151D"/>
    <w:rsid w:val="00C059E9"/>
    <w:rsid w:val="00C14AAA"/>
    <w:rsid w:val="00C24DB5"/>
    <w:rsid w:val="00C33041"/>
    <w:rsid w:val="00C3420D"/>
    <w:rsid w:val="00C41C87"/>
    <w:rsid w:val="00C453D3"/>
    <w:rsid w:val="00C52B6E"/>
    <w:rsid w:val="00C841EF"/>
    <w:rsid w:val="00C842E7"/>
    <w:rsid w:val="00C9599F"/>
    <w:rsid w:val="00C97B40"/>
    <w:rsid w:val="00CC3CDE"/>
    <w:rsid w:val="00CC450B"/>
    <w:rsid w:val="00CC57BA"/>
    <w:rsid w:val="00CE5202"/>
    <w:rsid w:val="00CE5952"/>
    <w:rsid w:val="00D15584"/>
    <w:rsid w:val="00D21E6E"/>
    <w:rsid w:val="00D2611A"/>
    <w:rsid w:val="00D27BD3"/>
    <w:rsid w:val="00D43501"/>
    <w:rsid w:val="00D514AA"/>
    <w:rsid w:val="00D545F2"/>
    <w:rsid w:val="00D63FE5"/>
    <w:rsid w:val="00D711B1"/>
    <w:rsid w:val="00D77701"/>
    <w:rsid w:val="00D77A2F"/>
    <w:rsid w:val="00D85FF1"/>
    <w:rsid w:val="00D96120"/>
    <w:rsid w:val="00DA359A"/>
    <w:rsid w:val="00DA369C"/>
    <w:rsid w:val="00DC4723"/>
    <w:rsid w:val="00DD4ECD"/>
    <w:rsid w:val="00DD66EB"/>
    <w:rsid w:val="00DE0887"/>
    <w:rsid w:val="00DE4F10"/>
    <w:rsid w:val="00DF0316"/>
    <w:rsid w:val="00DF0B30"/>
    <w:rsid w:val="00DF380C"/>
    <w:rsid w:val="00E04CCC"/>
    <w:rsid w:val="00E1540A"/>
    <w:rsid w:val="00E31D64"/>
    <w:rsid w:val="00E426F4"/>
    <w:rsid w:val="00E438A1"/>
    <w:rsid w:val="00E438F3"/>
    <w:rsid w:val="00E45F73"/>
    <w:rsid w:val="00E536B7"/>
    <w:rsid w:val="00E555BF"/>
    <w:rsid w:val="00E60E72"/>
    <w:rsid w:val="00E61D38"/>
    <w:rsid w:val="00E704A6"/>
    <w:rsid w:val="00E70E6B"/>
    <w:rsid w:val="00E7164A"/>
    <w:rsid w:val="00E761BB"/>
    <w:rsid w:val="00E76B08"/>
    <w:rsid w:val="00E77A32"/>
    <w:rsid w:val="00E9694A"/>
    <w:rsid w:val="00EA2D3A"/>
    <w:rsid w:val="00EA4827"/>
    <w:rsid w:val="00EC3D35"/>
    <w:rsid w:val="00EC71E0"/>
    <w:rsid w:val="00ED115E"/>
    <w:rsid w:val="00ED3CB8"/>
    <w:rsid w:val="00EE1C78"/>
    <w:rsid w:val="00EE51C2"/>
    <w:rsid w:val="00EE72EF"/>
    <w:rsid w:val="00EF4538"/>
    <w:rsid w:val="00F01E19"/>
    <w:rsid w:val="00F12FC0"/>
    <w:rsid w:val="00F14A82"/>
    <w:rsid w:val="00F15255"/>
    <w:rsid w:val="00F208B5"/>
    <w:rsid w:val="00F267F8"/>
    <w:rsid w:val="00F30325"/>
    <w:rsid w:val="00F31B46"/>
    <w:rsid w:val="00F32BB9"/>
    <w:rsid w:val="00F32DC1"/>
    <w:rsid w:val="00F33CAB"/>
    <w:rsid w:val="00F51940"/>
    <w:rsid w:val="00F52756"/>
    <w:rsid w:val="00F70384"/>
    <w:rsid w:val="00F7090C"/>
    <w:rsid w:val="00F8133F"/>
    <w:rsid w:val="00F814D5"/>
    <w:rsid w:val="00F83637"/>
    <w:rsid w:val="00F86870"/>
    <w:rsid w:val="00F96BAD"/>
    <w:rsid w:val="00FA1317"/>
    <w:rsid w:val="00FA4E97"/>
    <w:rsid w:val="00FA777A"/>
    <w:rsid w:val="00FC048F"/>
    <w:rsid w:val="00FC18EC"/>
    <w:rsid w:val="00FE1993"/>
    <w:rsid w:val="00FE7FC8"/>
    <w:rsid w:val="00FF155B"/>
    <w:rsid w:val="00FF37E7"/>
    <w:rsid w:val="00FF6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E6ED"/>
  <w15:docId w15:val="{76E15CFC-A27E-4E58-ADEC-AB6D9E91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60120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120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0C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CC3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1A4153"/>
  </w:style>
  <w:style w:type="paragraph" w:customStyle="1" w:styleId="formattexttopleveltext">
    <w:name w:val="formattext topleveltext"/>
    <w:basedOn w:val="a"/>
    <w:rsid w:val="004626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4626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F7ED1"/>
    <w:pPr>
      <w:spacing w:before="0" w:beforeAutospacing="0" w:after="200" w:afterAutospacing="0" w:line="276" w:lineRule="auto"/>
      <w:ind w:left="720"/>
      <w:contextualSpacing/>
    </w:pPr>
    <w:rPr>
      <w:rFonts w:ascii="Arial" w:eastAsia="Calibri" w:hAnsi="Arial" w:cs="Arial"/>
      <w:sz w:val="24"/>
      <w:lang w:val="ru-RU"/>
    </w:rPr>
  </w:style>
  <w:style w:type="paragraph" w:customStyle="1" w:styleId="Default">
    <w:name w:val="Default"/>
    <w:uiPriority w:val="99"/>
    <w:rsid w:val="006F7ED1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3A165D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26E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A126E3"/>
  </w:style>
  <w:style w:type="paragraph" w:styleId="a9">
    <w:name w:val="footer"/>
    <w:basedOn w:val="a"/>
    <w:link w:val="aa"/>
    <w:uiPriority w:val="99"/>
    <w:unhideWhenUsed/>
    <w:rsid w:val="00A126E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A126E3"/>
  </w:style>
  <w:style w:type="table" w:customStyle="1" w:styleId="11">
    <w:name w:val="Сетка таблицы1"/>
    <w:basedOn w:val="a1"/>
    <w:next w:val="a6"/>
    <w:uiPriority w:val="59"/>
    <w:rsid w:val="005F3D53"/>
    <w:pPr>
      <w:spacing w:before="0" w:beforeAutospacing="0" w:after="0" w:afterAutospacing="0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70D42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208B5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6012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460120"/>
    <w:pPr>
      <w:keepNext/>
      <w:keepLines/>
      <w:spacing w:before="200" w:beforeAutospacing="0" w:after="0" w:afterAutospacing="0" w:line="276" w:lineRule="auto"/>
      <w:outlineLvl w:val="4"/>
    </w:pPr>
    <w:rPr>
      <w:rFonts w:ascii="Cambria" w:eastAsia="Times New Roman" w:hAnsi="Cambria" w:cs="Times New Roman"/>
      <w:color w:val="243F60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460120"/>
  </w:style>
  <w:style w:type="character" w:customStyle="1" w:styleId="50">
    <w:name w:val="Заголовок 5 Знак"/>
    <w:basedOn w:val="a0"/>
    <w:link w:val="5"/>
    <w:uiPriority w:val="9"/>
    <w:semiHidden/>
    <w:rsid w:val="00460120"/>
    <w:rPr>
      <w:rFonts w:ascii="Cambria" w:eastAsia="Times New Roman" w:hAnsi="Cambria" w:cs="Times New Roman"/>
      <w:color w:val="243F60"/>
      <w:lang w:val="ru-RU"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460120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460120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4601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unhideWhenUsed/>
    <w:rsid w:val="004601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semiHidden/>
    <w:unhideWhenUsed/>
    <w:rsid w:val="00460120"/>
    <w:pPr>
      <w:spacing w:before="0" w:beforeAutospacing="0" w:after="0" w:afterAutospacing="0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460120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60120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601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1">
    <w:name w:val="Основной текст с отступом 31"/>
    <w:basedOn w:val="a"/>
    <w:uiPriority w:val="99"/>
    <w:rsid w:val="00460120"/>
    <w:pPr>
      <w:tabs>
        <w:tab w:val="left" w:pos="0"/>
        <w:tab w:val="left" w:pos="3686"/>
      </w:tabs>
      <w:spacing w:before="0" w:beforeAutospacing="0" w:after="0" w:afterAutospacing="0"/>
      <w:ind w:right="-766" w:firstLine="567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rmal">
    <w:name w:val="ConsPlusNormal"/>
    <w:uiPriority w:val="99"/>
    <w:rsid w:val="0046012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60120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customStyle="1" w:styleId="21">
    <w:name w:val="Основной текст с отступом 21"/>
    <w:basedOn w:val="a"/>
    <w:uiPriority w:val="99"/>
    <w:rsid w:val="00460120"/>
    <w:pPr>
      <w:suppressAutoHyphens/>
      <w:spacing w:before="0" w:beforeAutospacing="0" w:after="0" w:afterAutospacing="0"/>
      <w:ind w:left="360"/>
    </w:pPr>
    <w:rPr>
      <w:rFonts w:ascii="Times New Roman" w:eastAsia="Times New Roman" w:hAnsi="Times New Roman" w:cs="Times New Roman"/>
      <w:b/>
      <w:sz w:val="24"/>
      <w:szCs w:val="24"/>
      <w:lang w:val="ru-RU" w:eastAsia="ar-SA"/>
    </w:rPr>
  </w:style>
  <w:style w:type="paragraph" w:customStyle="1" w:styleId="richfactdown-paragraph">
    <w:name w:val="richfactdown-paragraph"/>
    <w:basedOn w:val="a"/>
    <w:uiPriority w:val="99"/>
    <w:rsid w:val="004601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extended-textfull">
    <w:name w:val="extended-text__full"/>
    <w:basedOn w:val="a0"/>
    <w:rsid w:val="00460120"/>
  </w:style>
  <w:style w:type="character" w:customStyle="1" w:styleId="markedcontent">
    <w:name w:val="markedcontent"/>
    <w:basedOn w:val="a0"/>
    <w:rsid w:val="00460120"/>
  </w:style>
  <w:style w:type="character" w:customStyle="1" w:styleId="apple-converted-space">
    <w:name w:val="apple-converted-space"/>
    <w:basedOn w:val="a0"/>
    <w:rsid w:val="00460120"/>
  </w:style>
  <w:style w:type="character" w:customStyle="1" w:styleId="layout">
    <w:name w:val="layout"/>
    <w:basedOn w:val="a0"/>
    <w:rsid w:val="00460120"/>
  </w:style>
  <w:style w:type="character" w:customStyle="1" w:styleId="extendedtext-short">
    <w:name w:val="extendedtext-short"/>
    <w:basedOn w:val="a0"/>
    <w:rsid w:val="00460120"/>
  </w:style>
  <w:style w:type="character" w:customStyle="1" w:styleId="c0">
    <w:name w:val="c0"/>
    <w:basedOn w:val="a0"/>
    <w:rsid w:val="00460120"/>
  </w:style>
  <w:style w:type="character" w:customStyle="1" w:styleId="c1">
    <w:name w:val="c1"/>
    <w:basedOn w:val="a0"/>
    <w:rsid w:val="00460120"/>
  </w:style>
  <w:style w:type="table" w:customStyle="1" w:styleId="22">
    <w:name w:val="Сетка таблицы2"/>
    <w:basedOn w:val="a1"/>
    <w:next w:val="a6"/>
    <w:uiPriority w:val="39"/>
    <w:rsid w:val="00460120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60120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460120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60120"/>
    <w:pPr>
      <w:widowControl w:val="0"/>
      <w:autoSpaceDE w:val="0"/>
      <w:autoSpaceDN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uiPriority w:val="59"/>
    <w:rsid w:val="00460120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uiPriority w:val="39"/>
    <w:rsid w:val="00460120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460120"/>
    <w:rPr>
      <w:b/>
      <w:bCs/>
    </w:rPr>
  </w:style>
  <w:style w:type="character" w:customStyle="1" w:styleId="510">
    <w:name w:val="Заголовок 5 Знак1"/>
    <w:basedOn w:val="a0"/>
    <w:uiPriority w:val="9"/>
    <w:semiHidden/>
    <w:rsid w:val="00460120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1">
    <w:name w:val="Hyperlink"/>
    <w:basedOn w:val="a0"/>
    <w:uiPriority w:val="99"/>
    <w:unhideWhenUsed/>
    <w:rsid w:val="00460120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60120"/>
    <w:rPr>
      <w:color w:val="800080" w:themeColor="followedHyperlink"/>
      <w:u w:val="single"/>
    </w:rPr>
  </w:style>
  <w:style w:type="character" w:customStyle="1" w:styleId="23">
    <w:name w:val="Основной текст (2)_"/>
    <w:basedOn w:val="a0"/>
    <w:rsid w:val="0048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3">
    <w:name w:val="Основной текст_"/>
    <w:basedOn w:val="a0"/>
    <w:link w:val="53"/>
    <w:rsid w:val="004861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"/>
    <w:basedOn w:val="af3"/>
    <w:rsid w:val="0048610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5">
    <w:name w:val="Основной текст (2)"/>
    <w:basedOn w:val="23"/>
    <w:rsid w:val="0048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0">
    <w:name w:val="Основной текст3"/>
    <w:basedOn w:val="af3"/>
    <w:rsid w:val="0048610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3">
    <w:name w:val="Основной текст5"/>
    <w:basedOn w:val="a"/>
    <w:link w:val="af3"/>
    <w:rsid w:val="00486108"/>
    <w:pPr>
      <w:widowControl w:val="0"/>
      <w:shd w:val="clear" w:color="auto" w:fill="FFFFFF"/>
      <w:spacing w:before="0" w:beforeAutospacing="0" w:after="0" w:afterAutospacing="0"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7D0F8-CEF5-4DE7-B411-CF7F0F9C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24</Pages>
  <Words>7083</Words>
  <Characters>40379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18</cp:revision>
  <cp:lastPrinted>2025-04-18T11:45:00Z</cp:lastPrinted>
  <dcterms:created xsi:type="dcterms:W3CDTF">2025-04-11T11:48:00Z</dcterms:created>
  <dcterms:modified xsi:type="dcterms:W3CDTF">2025-04-18T11:57:00Z</dcterms:modified>
</cp:coreProperties>
</file>